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GOING OVER THE MORAL CLIFF - MICHAEL YOUSSEF</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Youssef</w:t>
      </w:r>
    </w:p>
    <w:p>
      <w:pPr>
        <w:spacing w:after="160"/>
      </w:pPr>
      <w:r>
        <w:rPr>
          <w:rFonts w:ascii="Arial" w:cs="Arial" w:eastAsia="Arial" w:hAnsi="Arial"/>
          <w:sz w:val="22"/>
          <w:szCs w:val="22"/>
        </w:rPr>
        <w:t xml:space="preserve">www.townhall.com</w:t>
      </w:r>
    </w:p>
    <w:p>
      <w:pPr>
        <w:spacing w:after="160"/>
      </w:pPr>
      <w:r>
        <w:rPr>
          <w:rFonts w:ascii="Arial" w:cs="Arial" w:eastAsia="Arial" w:hAnsi="Arial"/>
          <w:sz w:val="22"/>
          <w:szCs w:val="22"/>
        </w:rPr>
        <w:t xml:space="preserve">January 23, 2013</w:t>
      </w:r>
    </w:p>
    <w:p>
      <w:pPr>
        <w:spacing w:after="160"/>
      </w:pPr>
      <w:r>
        <w:rPr>
          <w:rFonts w:ascii="Arial" w:cs="Arial" w:eastAsia="Arial" w:hAnsi="Arial"/>
          <w:sz w:val="22"/>
          <w:szCs w:val="22"/>
        </w:rPr>
        <w:t xml:space="preserve">In my book, When the Crosses are Gone, I warn that when a culture abandons thinking and logic in favor of feelings and emotions, it is doomed to destruction. Although emotions are a very important part of the human psyche, when they control every aspect of life, morality becomes a victim.</w:t>
      </w:r>
    </w:p>
    <w:p>
      <w:pPr>
        <w:spacing w:after="160"/>
      </w:pPr>
      <w:r>
        <w:rPr>
          <w:rFonts w:ascii="Arial" w:cs="Arial" w:eastAsia="Arial" w:hAnsi="Arial"/>
          <w:sz w:val="22"/>
          <w:szCs w:val="22"/>
        </w:rPr>
        <w:t xml:space="preserve">Today, there is widespread agreement that morality in America is deteriorating with breathtaking speed.</w:t>
      </w:r>
    </w:p>
    <w:p>
      <w:pPr>
        <w:spacing w:after="160"/>
      </w:pPr>
      <w:r>
        <w:rPr>
          <w:rFonts w:ascii="Arial" w:cs="Arial" w:eastAsia="Arial" w:hAnsi="Arial"/>
          <w:sz w:val="22"/>
          <w:szCs w:val="22"/>
        </w:rPr>
        <w:t xml:space="preserve">On one hand, we face a belligerent and intimidating lobby that desires the breakdown of biblical morality. On the other hand, a docile public-as well as church leadership-is terrified to stand up for truth lest it provoke the false accusation of bigotry, intolerance, and all sorts of phobias.</w:t>
      </w:r>
    </w:p>
    <w:p>
      <w:pPr>
        <w:spacing w:after="160"/>
      </w:pPr>
      <w:r>
        <w:rPr>
          <w:rFonts w:ascii="Arial" w:cs="Arial" w:eastAsia="Arial" w:hAnsi="Arial"/>
          <w:sz w:val="22"/>
          <w:szCs w:val="22"/>
        </w:rPr>
        <w:t xml:space="preserve">That deadly combination, which threatens to take us into the very abyss, is far more dangerous and everlasting than any "fiscal cliff" crisis. I'm not minimizing the potential for an economic collapse that the US, and the entire world, is facing. But that collapse itself is also related to our abandonment of biblical morality.</w:t>
      </w:r>
    </w:p>
    <w:p>
      <w:pPr>
        <w:spacing w:after="160"/>
      </w:pPr>
      <w:r>
        <w:rPr>
          <w:rFonts w:ascii="Arial" w:cs="Arial" w:eastAsia="Arial" w:hAnsi="Arial"/>
          <w:sz w:val="22"/>
          <w:szCs w:val="22"/>
        </w:rPr>
        <w:t xml:space="preserve">One central pull that is dragging us into the inferno is the drive for so-called "same-sex marriage." It is central because it runs counter to the very purpose of creation.</w:t>
      </w:r>
    </w:p>
    <w:p>
      <w:pPr>
        <w:spacing w:after="160"/>
      </w:pPr>
      <w:r>
        <w:rPr>
          <w:rFonts w:ascii="Arial" w:cs="Arial" w:eastAsia="Arial" w:hAnsi="Arial"/>
          <w:sz w:val="22"/>
          <w:szCs w:val="22"/>
        </w:rPr>
        <w:t xml:space="preserve">For when God created humanity, He created a man and a woman who anatomically, and in every other way, fit and complemented each other. When God Himself performed the first wedding, in the Garden, He communicated that this is the only acceptable marriage formula.</w:t>
      </w:r>
    </w:p>
    <w:p>
      <w:pPr>
        <w:spacing w:after="160"/>
      </w:pPr>
      <w:r>
        <w:rPr>
          <w:rFonts w:ascii="Arial" w:cs="Arial" w:eastAsia="Arial" w:hAnsi="Arial"/>
          <w:sz w:val="22"/>
          <w:szCs w:val="22"/>
        </w:rPr>
        <w:t xml:space="preserve">The intriguing part to this controversial subject is that, even within the homosexual community, there are people opposed to "same-sex marriage." That is an indictment on the clergy and pastors who are chomping at the bit to perform these unprecedented ceremonies.</w:t>
      </w:r>
    </w:p>
    <w:p>
      <w:pPr>
        <w:spacing w:after="160"/>
      </w:pPr>
      <w:r>
        <w:rPr>
          <w:rFonts w:ascii="Arial" w:cs="Arial" w:eastAsia="Arial" w:hAnsi="Arial"/>
          <w:sz w:val="22"/>
          <w:szCs w:val="22"/>
        </w:rPr>
        <w:t xml:space="preserve">The urgency of some clergy and pastors stems from a fear of criticism and alienation by the most powerful lobby that ever existed. For seldom does a lobbying group have the entire media apparatus and all of Hollywood behind it. That mighty power has caused even many evangelical pastors to scurry about in agreement or stand completely silent. Some of those pastors started well, but they sold their birthright for a pot of popularity and acceptance.</w:t>
      </w:r>
    </w:p>
    <w:p>
      <w:pPr>
        <w:spacing w:after="160"/>
      </w:pPr>
      <w:r>
        <w:rPr>
          <w:rFonts w:ascii="Arial" w:cs="Arial" w:eastAsia="Arial" w:hAnsi="Arial"/>
          <w:sz w:val="22"/>
          <w:szCs w:val="22"/>
        </w:rPr>
        <w:t xml:space="preserve">There is only one antidote to this epidemic of conformity. There is only one barrier that can hold back this speeding madness. There is only one act that can zip shut the mouths of hungry lions.</w:t>
      </w:r>
    </w:p>
    <w:p>
      <w:pPr>
        <w:spacing w:after="160"/>
      </w:pPr>
      <w:r>
        <w:rPr>
          <w:rFonts w:ascii="Arial" w:cs="Arial" w:eastAsia="Arial" w:hAnsi="Arial"/>
          <w:sz w:val="22"/>
          <w:szCs w:val="22"/>
        </w:rPr>
        <w:t xml:space="preserve">Repentance. We must return to our first love for God and His truth.</w:t>
      </w:r>
    </w:p>
    <w:p>
      <w:pPr>
        <w:spacing w:after="160"/>
      </w:pPr>
      <w:r>
        <w:rPr>
          <w:rFonts w:ascii="Arial" w:cs="Arial" w:eastAsia="Arial" w:hAnsi="Arial"/>
          <w:sz w:val="22"/>
          <w:szCs w:val="22"/>
        </w:rPr>
        <w:t xml:space="preserve">Our Christian forbearers endured being devoured by ferocious animals and being dipped into boiling tar to light up the emperor's gardens. And today, more than 100 million Christians live under severe persecution because they refuse to compromise and bow down to the Caesars of this world. So what is a little bit of ridicule and false accusation? How can a little non-acceptance by society compare to that?</w:t>
      </w:r>
    </w:p>
    <w:p>
      <w:pPr>
        <w:spacing w:after="160"/>
      </w:pPr>
      <w:r>
        <w:rPr>
          <w:rFonts w:ascii="Arial" w:cs="Arial" w:eastAsia="Arial" w:hAnsi="Arial"/>
          <w:sz w:val="22"/>
          <w:szCs w:val="22"/>
        </w:rPr>
        <w:t xml:space="preserve">Therefore, let us be courageous. Let us return to the Lord in repentance before we go over the moral cliff and plunge deep into Never-Never Land.</w:t>
      </w:r>
    </w:p>
    <w:p>
      <w:pPr>
        <w:spacing w:after="160"/>
      </w:pPr>
      <w:r>
        <w:rPr>
          <w:rFonts w:ascii="Arial" w:cs="Arial" w:eastAsia="Arial" w:hAnsi="Arial"/>
          <w:sz w:val="22"/>
          <w:szCs w:val="22"/>
        </w:rPr>
        <w:t xml:space="preserve">Dr. Michael Youssef is the author of 27 books including his most recent and timely Blindsided: The Radical Islamic Conquest. His blog: www.michaelyoussef.com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GOING OVER THE MORAL CLIFF - MICHAEL YOUSSEF</dc:title>
  <dc:creator>VirtueOnline Archive</dc:creator>
  <cp:lastModifiedBy>Un-named</cp:lastModifiedBy>
  <cp:revision>1</cp:revision>
  <dcterms:created xsi:type="dcterms:W3CDTF">2026-04-22T11:55:45.083Z</dcterms:created>
  <dcterms:modified xsi:type="dcterms:W3CDTF">2026-04-22T11:55:45.083Z</dcterms:modified>
</cp:coreProperties>
</file>

<file path=docProps/custom.xml><?xml version="1.0" encoding="utf-8"?>
<Properties xmlns="http://schemas.openxmlformats.org/officeDocument/2006/custom-properties" xmlns:vt="http://schemas.openxmlformats.org/officeDocument/2006/docPropsVTypes"/>
</file>