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EPISCOPAL PRIEST DENIED ACCESS TO CHURCH</w:t>
      </w:r>
    </w:p>
    <w:p>
      <w:pPr>
        <w:pBdr>
          <w:bottom w:val="single" w:color="AAAAAA" w:sz="6"/>
        </w:pBdr>
        <w:spacing w:after="200" w:before="0"/>
      </w:pPr>
    </w:p>
    <w:p>
      <w:pPr>
        <w:spacing w:after="160"/>
      </w:pPr>
      <w:r>
        <w:rPr>
          <w:rFonts w:ascii="Arial" w:cs="Arial" w:eastAsia="Arial" w:hAnsi="Arial"/>
          <w:sz w:val="22"/>
          <w:szCs w:val="22"/>
        </w:rPr>
        <w:t xml:space="preserve">Bishop Seabury parishioners still at odds with Connecticut diocese</w:t>
      </w:r>
    </w:p>
    <w:p>
      <w:pPr>
        <w:spacing w:after="160"/>
      </w:pPr>
      <w:r>
        <w:rPr>
          <w:rFonts w:ascii="Arial" w:cs="Arial" w:eastAsia="Arial" w:hAnsi="Arial"/>
          <w:sz w:val="22"/>
          <w:szCs w:val="22"/>
        </w:rPr>
        <w:t xml:space="preserve">By Katie Warchut</w:t>
      </w:r>
    </w:p>
    <w:p>
      <w:pPr>
        <w:spacing w:after="160"/>
      </w:pPr>
      <w:r>
        <w:rPr>
          <w:rFonts w:ascii="Arial" w:cs="Arial" w:eastAsia="Arial" w:hAnsi="Arial"/>
          <w:sz w:val="22"/>
          <w:szCs w:val="22"/>
        </w:rPr>
        <w:t xml:space="preserve">TheDay.com</w:t>
      </w:r>
    </w:p>
    <w:p>
      <w:pPr>
        <w:spacing w:after="160"/>
      </w:pPr>
      <w:r>
        <w:rPr>
          <w:rFonts w:ascii="Arial" w:cs="Arial" w:eastAsia="Arial" w:hAnsi="Arial"/>
          <w:sz w:val="22"/>
          <w:szCs w:val="22"/>
        </w:rPr>
        <w:t xml:space="preserve">http://www.theday.com/re.aspx?re=1699000a-98ad-4776-bf17-c2f59ef74989</w:t>
      </w:r>
    </w:p>
    <w:p>
      <w:pPr>
        <w:spacing w:after="160"/>
      </w:pPr>
      <w:r>
        <w:rPr>
          <w:rFonts w:ascii="Arial" w:cs="Arial" w:eastAsia="Arial" w:hAnsi="Arial"/>
          <w:sz w:val="22"/>
          <w:szCs w:val="22"/>
        </w:rPr>
        <w:t xml:space="preserve">4/16/2008</w:t>
      </w:r>
    </w:p>
    <w:p>
      <w:pPr>
        <w:spacing w:after="160"/>
      </w:pPr>
      <w:r>
        <w:rPr>
          <w:rFonts w:ascii="Arial" w:cs="Arial" w:eastAsia="Arial" w:hAnsi="Arial"/>
          <w:sz w:val="22"/>
          <w:szCs w:val="22"/>
        </w:rPr>
        <w:t xml:space="preserve">When the newly appointed "priest-in-charge" of the Bishop Seabury Church, the Rev. David Cannon, came to the church Tuesday morning, he was denied entry.</w:t>
      </w:r>
    </w:p>
    <w:p>
      <w:pPr>
        <w:spacing w:after="160"/>
      </w:pPr>
      <w:r>
        <w:rPr>
          <w:rFonts w:ascii="Arial" w:cs="Arial" w:eastAsia="Arial" w:hAnsi="Arial"/>
          <w:sz w:val="22"/>
          <w:szCs w:val="22"/>
        </w:rPr>
        <w:t xml:space="preserve">He was not given the keys or granted access to records.</w:t>
      </w:r>
    </w:p>
    <w:p>
      <w:pPr>
        <w:spacing w:after="160"/>
      </w:pPr>
      <w:r>
        <w:rPr>
          <w:rFonts w:ascii="Arial" w:cs="Arial" w:eastAsia="Arial" w:hAnsi="Arial"/>
          <w:sz w:val="22"/>
          <w:szCs w:val="22"/>
        </w:rPr>
        <w:t xml:space="preserve">Cannon, however, said he does not have any hard feelings. He accepted the appointment well aware of the ongoing tug of war between church parishioners and the Episcopal Diocese of Connecticut.</w:t>
      </w:r>
    </w:p>
    <w:p>
      <w:pPr>
        <w:spacing w:after="160"/>
      </w:pPr>
      <w:r>
        <w:rPr>
          <w:rFonts w:ascii="Arial" w:cs="Arial" w:eastAsia="Arial" w:hAnsi="Arial"/>
          <w:sz w:val="22"/>
          <w:szCs w:val="22"/>
        </w:rPr>
        <w:t xml:space="preserve">Bishop Seabury parishioners have voted themselves out of the Episcopal Church of the U.S.A., instead affiliating themselves with the Convocation of Anglicans in North America, which is based on more conservative beliefs, including opposition to the ordination of an openly gay bishop.</w:t>
      </w:r>
    </w:p>
    <w:p>
      <w:pPr>
        <w:spacing w:after="160"/>
      </w:pPr>
      <w:r>
        <w:rPr>
          <w:rFonts w:ascii="Arial" w:cs="Arial" w:eastAsia="Arial" w:hAnsi="Arial"/>
          <w:sz w:val="22"/>
          <w:szCs w:val="22"/>
        </w:rPr>
        <w:t xml:space="preserve">Cannon, a retired longtime vicar from St. James Episcopal Church in Preston, said his meeting with Bishop Seabury's rector, the Rev. Ronald Gauss, was still "affable" even though Gauss blocked Cannon's efforts to take his new post.</w:t>
      </w:r>
    </w:p>
    <w:p>
      <w:pPr>
        <w:spacing w:after="160"/>
      </w:pPr>
      <w:r>
        <w:rPr>
          <w:rFonts w:ascii="Arial" w:cs="Arial" w:eastAsia="Arial" w:hAnsi="Arial"/>
          <w:sz w:val="22"/>
          <w:szCs w:val="22"/>
        </w:rPr>
        <w:t xml:space="preserve">"I don't have a dog in this fight," Cannon said. "My job is to feed the sheep."</w:t>
      </w:r>
    </w:p>
    <w:p>
      <w:pPr>
        <w:spacing w:after="160"/>
      </w:pPr>
      <w:r>
        <w:rPr>
          <w:rFonts w:ascii="Arial" w:cs="Arial" w:eastAsia="Arial" w:hAnsi="Arial"/>
          <w:sz w:val="22"/>
          <w:szCs w:val="22"/>
        </w:rPr>
        <w:t xml:space="preserve">That means Cannon is there to baptize, bury, marry or pay parish calls to any parishioners who want to remain within the Episcopal Church.</w:t>
      </w:r>
    </w:p>
    <w:p>
      <w:pPr>
        <w:spacing w:after="160"/>
      </w:pPr>
      <w:r>
        <w:rPr>
          <w:rFonts w:ascii="Arial" w:cs="Arial" w:eastAsia="Arial" w:hAnsi="Arial"/>
          <w:sz w:val="22"/>
          <w:szCs w:val="22"/>
        </w:rPr>
        <w:t xml:space="preserve">But Gauss said there are no parishioners for Cannon to minister to.</w:t>
      </w:r>
    </w:p>
    <w:p>
      <w:pPr>
        <w:spacing w:after="160"/>
      </w:pPr>
      <w:r>
        <w:rPr>
          <w:rFonts w:ascii="Arial" w:cs="Arial" w:eastAsia="Arial" w:hAnsi="Arial"/>
          <w:sz w:val="22"/>
          <w:szCs w:val="22"/>
        </w:rPr>
        <w:t xml:space="preserve">"Everything in this parish operates by 100 percent agreement," he said, referring to the decision to leave the Episcopal Church. "If one person had said no, we wouldn't have done it."</w:t>
      </w:r>
    </w:p>
    <w:p>
      <w:pPr>
        <w:spacing w:after="160"/>
      </w:pPr>
      <w:r>
        <w:rPr>
          <w:rFonts w:ascii="Arial" w:cs="Arial" w:eastAsia="Arial" w:hAnsi="Arial"/>
          <w:sz w:val="22"/>
          <w:szCs w:val="22"/>
        </w:rPr>
        <w:t xml:space="preserve">The diocese had told the 780 parishioners earlier this year to vacate the church, but Gauss maintains it has no authority to move them out. He said they will stay until they receive a court order to do otherwise.</w:t>
      </w:r>
    </w:p>
    <w:p>
      <w:pPr>
        <w:spacing w:after="160"/>
      </w:pPr>
      <w:r>
        <w:rPr>
          <w:rFonts w:ascii="Arial" w:cs="Arial" w:eastAsia="Arial" w:hAnsi="Arial"/>
          <w:sz w:val="22"/>
          <w:szCs w:val="22"/>
        </w:rPr>
        <w:t xml:space="preserve">"If by some fluke they make us leave the building, the only ones that would continue to come here are the very elderly who know no other way to go," Gauss said.</w:t>
      </w:r>
    </w:p>
    <w:p>
      <w:pPr>
        <w:spacing w:after="160"/>
      </w:pPr>
      <w:r>
        <w:rPr>
          <w:rFonts w:ascii="Arial" w:cs="Arial" w:eastAsia="Arial" w:hAnsi="Arial"/>
          <w:sz w:val="22"/>
          <w:szCs w:val="22"/>
        </w:rPr>
        <w:t xml:space="preserve">The church was built in 1998 and paid for by parishioners, Gauss said. According to town records, the property is owned by Bishop Seabury Church Inc. The church was previously in what is now the Islamic Center of New London in the City of Groton. Parishioners had paid off debts from that building too, he said.</w:t>
      </w:r>
    </w:p>
    <w:p>
      <w:pPr>
        <w:spacing w:after="160"/>
      </w:pPr>
      <w:r>
        <w:rPr>
          <w:rFonts w:ascii="Arial" w:cs="Arial" w:eastAsia="Arial" w:hAnsi="Arial"/>
          <w:sz w:val="22"/>
          <w:szCs w:val="22"/>
        </w:rPr>
        <w:t xml:space="preserve">The Rt. Rev. James E. Curry, bishop suffragan of the diocese, said it will be up to the lawyers to determine whether to take any legal action.</w:t>
      </w:r>
    </w:p>
    <w:p>
      <w:pPr>
        <w:spacing w:after="160"/>
      </w:pPr>
      <w:r>
        <w:rPr>
          <w:rFonts w:ascii="Arial" w:cs="Arial" w:eastAsia="Arial" w:hAnsi="Arial"/>
          <w:sz w:val="22"/>
          <w:szCs w:val="22"/>
        </w:rPr>
        <w:t xml:space="preserve">Gauss retired from the Episcopal Church Dec. 1, prompting the Episcopal Diocese of Connecticut to send Cannon to the Groton church.</w:t>
      </w:r>
    </w:p>
    <w:p>
      <w:pPr>
        <w:spacing w:after="160"/>
      </w:pPr>
      <w:r>
        <w:rPr>
          <w:rFonts w:ascii="Arial" w:cs="Arial" w:eastAsia="Arial" w:hAnsi="Arial"/>
          <w:sz w:val="22"/>
          <w:szCs w:val="22"/>
        </w:rPr>
        <w:t xml:space="preserve">But Gauss said church canons do not force him to leave, and that parishioners would only accept a replacement whose beliefs were in line with theirs. The diocese had also removed the church's vestry, a group of church members who manage the affairs of the church, which the parishioners then re-elected, Gauss said.</w:t>
      </w:r>
    </w:p>
    <w:p>
      <w:pPr>
        <w:spacing w:after="160"/>
      </w:pPr>
      <w:r>
        <w:rPr>
          <w:rFonts w:ascii="Arial" w:cs="Arial" w:eastAsia="Arial" w:hAnsi="Arial"/>
          <w:sz w:val="22"/>
          <w:szCs w:val="22"/>
        </w:rPr>
        <w:t xml:space="preserve">Curry said Cannon has the lawful rights to the use of church buildings and access to records. He said he does not know whether there are parishioners at Bishop Seabury who wish to receive services from an Episcopal pastor, but that "it has been our experience in other parishes where congregants have left for another church, there are others who would like to remain Episcopal."</w:t>
      </w:r>
    </w:p>
    <w:p>
      <w:pPr>
        <w:spacing w:after="160"/>
      </w:pPr>
      <w:r>
        <w:rPr>
          <w:rFonts w:ascii="Arial" w:cs="Arial" w:eastAsia="Arial" w:hAnsi="Arial"/>
          <w:sz w:val="22"/>
          <w:szCs w:val="22"/>
        </w:rPr>
        <w:t xml:space="preserve">Gauss is one of the so-called "Connecticut Six," Episcopal priests who in 2003 broke with the diocese after Bishop Andrew D. Smith supported the ordination of Gene Robinson, an openly gay bishop in New Hampshire. Smith later removed one of the six from the priesthood.</w:t>
      </w:r>
    </w:p>
    <w:p>
      <w:pPr>
        <w:spacing w:after="160"/>
      </w:pPr>
      <w:r>
        <w:rPr>
          <w:rFonts w:ascii="Arial" w:cs="Arial" w:eastAsia="Arial" w:hAnsi="Arial"/>
          <w:sz w:val="22"/>
          <w:szCs w:val="22"/>
        </w:rPr>
        <w:t xml:space="preserve">Cannon, meanwhile, says he is a simple parish pastor.</w:t>
      </w:r>
    </w:p>
    <w:p>
      <w:pPr>
        <w:spacing w:after="160"/>
      </w:pPr>
      <w:r>
        <w:rPr>
          <w:rFonts w:ascii="Arial" w:cs="Arial" w:eastAsia="Arial" w:hAnsi="Arial"/>
          <w:sz w:val="22"/>
          <w:szCs w:val="22"/>
        </w:rPr>
        <w:t xml:space="preserve">"I see myself as a pastor, and hopefully somewhat of a reconciler," he said. "(The ongoing issues) are not going to be resolved by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EPISCOPAL PRIEST DENIED ACCESS TO CHURCH</dc:title>
  <dc:creator>VirtueOnline Archive</dc:creator>
  <cp:lastModifiedBy>Un-named</cp:lastModifiedBy>
  <cp:revision>1</cp:revision>
  <dcterms:created xsi:type="dcterms:W3CDTF">2026-04-22T11:54:44.336Z</dcterms:created>
  <dcterms:modified xsi:type="dcterms:W3CDTF">2026-04-22T11:54:44.336Z</dcterms:modified>
</cp:coreProperties>
</file>

<file path=docProps/custom.xml><?xml version="1.0" encoding="utf-8"?>
<Properties xmlns="http://schemas.openxmlformats.org/officeDocument/2006/custom-properties" xmlns:vt="http://schemas.openxmlformats.org/officeDocument/2006/docPropsVTypes"/>
</file>