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GALION, OH: LAST EPISCOPAL CHURCH IN CITY CLOSING</w:t>
      </w:r>
    </w:p>
    <w:p>
      <w:pPr>
        <w:pBdr>
          <w:bottom w:val="single" w:color="AAAAAA" w:sz="6"/>
        </w:pBdr>
        <w:spacing w:after="200" w:before="0"/>
      </w:pPr>
    </w:p>
    <w:p>
      <w:pPr>
        <w:spacing w:after="240"/>
      </w:pPr>
      <w:r>
        <w:rPr>
          <w:rFonts w:ascii="Arial" w:cs="Arial" w:eastAsia="Arial" w:hAnsi="Arial"/>
          <w:i/>
          <w:iCs/>
          <w:color w:val="666666"/>
          <w:sz w:val="20"/>
          <w:szCs w:val="20"/>
        </w:rPr>
        <w:t xml:space="preserve">By Terricha Bradley</w:t>
      </w:r>
    </w:p>
    <w:p>
      <w:pPr>
        <w:spacing w:after="160"/>
      </w:pPr>
      <w:r>
        <w:rPr>
          <w:rFonts w:ascii="Arial" w:cs="Arial" w:eastAsia="Arial" w:hAnsi="Arial"/>
          <w:sz w:val="22"/>
          <w:szCs w:val="22"/>
        </w:rPr>
        <w:t xml:space="preserve">Telegraph-Forum</w:t>
      </w:r>
    </w:p>
    <w:p>
      <w:pPr>
        <w:spacing w:after="160"/>
      </w:pPr>
      <w:r>
        <w:rPr>
          <w:rFonts w:ascii="Arial" w:cs="Arial" w:eastAsia="Arial" w:hAnsi="Arial"/>
          <w:sz w:val="22"/>
          <w:szCs w:val="22"/>
        </w:rPr>
        <w:t xml:space="preserve">http://www.bucyrustelegraphforum.com/article/20091120/NEWS01/911200307</w:t>
      </w:r>
    </w:p>
    <w:p>
      <w:pPr>
        <w:spacing w:after="160"/>
      </w:pPr>
      <w:r>
        <w:rPr>
          <w:rFonts w:ascii="Arial" w:cs="Arial" w:eastAsia="Arial" w:hAnsi="Arial"/>
          <w:sz w:val="22"/>
          <w:szCs w:val="22"/>
        </w:rPr>
        <w:t xml:space="preserve">November 20, 2009</w:t>
      </w:r>
    </w:p>
    <w:p>
      <w:pPr>
        <w:spacing w:after="160"/>
      </w:pPr>
      <w:r>
        <w:rPr>
          <w:rFonts w:ascii="Arial" w:cs="Arial" w:eastAsia="Arial" w:hAnsi="Arial"/>
          <w:sz w:val="22"/>
          <w:szCs w:val="22"/>
        </w:rPr>
        <w:t xml:space="preserve">The only Episcopal church in Galion closed last month, after being a place of worship for more than 130 years.</w:t>
      </w:r>
    </w:p>
    <w:p>
      <w:pPr>
        <w:spacing w:after="160"/>
      </w:pPr>
      <w:r>
        <w:rPr>
          <w:rFonts w:ascii="Arial" w:cs="Arial" w:eastAsia="Arial" w:hAnsi="Arial"/>
          <w:sz w:val="22"/>
          <w:szCs w:val="22"/>
        </w:rPr>
        <w:t xml:space="preserve">During the past decade, the congregation at 130 W. Walnut St., stayed at less than 10, mostly seniors citizens. The handful of members asked the Episcopal Diocese of Ohio to allow the parish to close.</w:t>
      </w:r>
    </w:p>
    <w:p>
      <w:pPr>
        <w:spacing w:after="160"/>
      </w:pPr>
      <w:r>
        <w:rPr>
          <w:rFonts w:ascii="Arial" w:cs="Arial" w:eastAsia="Arial" w:hAnsi="Arial"/>
          <w:sz w:val="22"/>
          <w:szCs w:val="22"/>
        </w:rPr>
        <w:t xml:space="preserve">The Rev. Brad Purdom said an Episcopal church is created or closed by a vote at the annual convention. At this year's convention in Cleveland, the Diocese voted Saturday to allow Grace Episcopal to close.</w:t>
      </w:r>
    </w:p>
    <w:p>
      <w:pPr>
        <w:spacing w:after="160"/>
      </w:pPr>
      <w:r>
        <w:rPr>
          <w:rFonts w:ascii="Arial" w:cs="Arial" w:eastAsia="Arial" w:hAnsi="Arial"/>
          <w:sz w:val="22"/>
          <w:szCs w:val="22"/>
        </w:rPr>
        <w:t xml:space="preserve">"It's a parish that for many years now had a small amount of people worshipping," Purdom said. "There's a lot of work involved (in operating a church), so it was time for them to move on."</w:t>
      </w:r>
    </w:p>
    <w:p>
      <w:pPr>
        <w:spacing w:after="160"/>
      </w:pPr>
      <w:r>
        <w:rPr>
          <w:rFonts w:ascii="Arial" w:cs="Arial" w:eastAsia="Arial" w:hAnsi="Arial"/>
          <w:sz w:val="22"/>
          <w:szCs w:val="22"/>
        </w:rPr>
        <w:t xml:space="preserve">He said Grace Episcopal had visiting priests, because there hasn't been a Rector for 20 years.</w:t>
      </w:r>
    </w:p>
    <w:p>
      <w:pPr>
        <w:spacing w:after="160"/>
      </w:pPr>
      <w:r>
        <w:rPr>
          <w:rFonts w:ascii="Arial" w:cs="Arial" w:eastAsia="Arial" w:hAnsi="Arial"/>
          <w:sz w:val="22"/>
          <w:szCs w:val="22"/>
        </w:rPr>
        <w:t xml:space="preserve">There are about 100 Episcopalian congregations in northern Ohio. Purdom said churches in cities similar to Galion are going through a similar scenario.</w:t>
      </w:r>
    </w:p>
    <w:p>
      <w:pPr>
        <w:spacing w:after="160"/>
      </w:pPr>
      <w:r>
        <w:rPr>
          <w:rFonts w:ascii="Arial" w:cs="Arial" w:eastAsia="Arial" w:hAnsi="Arial"/>
          <w:sz w:val="22"/>
          <w:szCs w:val="22"/>
        </w:rPr>
        <w:t xml:space="preserve">Trinity Episcopal Church in Bryan, also with a small membership, closed last weekend and is up for sale.</w:t>
      </w:r>
    </w:p>
    <w:p>
      <w:pPr>
        <w:spacing w:after="160"/>
      </w:pPr>
      <w:r>
        <w:rPr>
          <w:rFonts w:ascii="Arial" w:cs="Arial" w:eastAsia="Arial" w:hAnsi="Arial"/>
          <w:sz w:val="22"/>
          <w:szCs w:val="22"/>
        </w:rPr>
        <w:t xml:space="preserve">At the last worship service, the church went through a deconsecration. It's a brief service in which witnesses and church members sign a document officially secularizing the building, officiated by the Right Rev. Bishop David Bowman, Assistant Bishop of Ohio for the Episcopal Church.</w:t>
      </w:r>
    </w:p>
    <w:p>
      <w:pPr>
        <w:spacing w:after="160"/>
      </w:pPr>
      <w:r>
        <w:rPr>
          <w:rFonts w:ascii="Arial" w:cs="Arial" w:eastAsia="Arial" w:hAnsi="Arial"/>
          <w:sz w:val="22"/>
          <w:szCs w:val="22"/>
        </w:rPr>
        <w:t xml:space="preserve">Galion Historical Society wants to preserve the building's place in city history. According to society President Craig Clinger, the society bought the church in April 2008 in an agreement with the Diocese of Ohio.</w:t>
      </w:r>
    </w:p>
    <w:p>
      <w:pPr>
        <w:spacing w:after="160"/>
      </w:pPr>
      <w:r>
        <w:rPr>
          <w:rFonts w:ascii="Arial" w:cs="Arial" w:eastAsia="Arial" w:hAnsi="Arial"/>
          <w:sz w:val="22"/>
          <w:szCs w:val="22"/>
        </w:rPr>
        <w:t xml:space="preserve">The contents -- pews, windows, woodwork and even most of the liturgical items important to local history -- have been retained. The society installed a new roof and two high efficiency furnaces and repaired some bricks.</w:t>
      </w:r>
    </w:p>
    <w:p>
      <w:pPr>
        <w:spacing w:after="160"/>
      </w:pPr>
      <w:r>
        <w:rPr>
          <w:rFonts w:ascii="Arial" w:cs="Arial" w:eastAsia="Arial" w:hAnsi="Arial"/>
          <w:sz w:val="22"/>
          <w:szCs w:val="22"/>
        </w:rPr>
        <w:t xml:space="preserve">Since it's no longer an Episcopal church, the society's board voted to officially name the building "Historic Grace Church," Clinger said.</w:t>
      </w:r>
    </w:p>
    <w:p>
      <w:pPr>
        <w:spacing w:after="160"/>
      </w:pPr>
      <w:r>
        <w:rPr>
          <w:rFonts w:ascii="Arial" w:cs="Arial" w:eastAsia="Arial" w:hAnsi="Arial"/>
          <w:sz w:val="22"/>
          <w:szCs w:val="22"/>
        </w:rPr>
        <w:t xml:space="preserve">The Parish Hall is a regular meeting place for the historical society, and the sanctuary is available for public use. Last year, the society offered a Christmas program in the sanctuary.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GALION, OH: LAST EPISCOPAL CHURCH IN CITY CLOSING</dc:title>
  <dc:creator>VirtueOnline Archive</dc:creator>
  <cp:lastModifiedBy>Un-named</cp:lastModifiedBy>
  <cp:revision>1</cp:revision>
  <dcterms:created xsi:type="dcterms:W3CDTF">2026-04-22T11:55:08.950Z</dcterms:created>
  <dcterms:modified xsi:type="dcterms:W3CDTF">2026-04-22T11:55:08.950Z</dcterms:modified>
</cp:coreProperties>
</file>

<file path=docProps/custom.xml><?xml version="1.0" encoding="utf-8"?>
<Properties xmlns="http://schemas.openxmlformats.org/officeDocument/2006/custom-properties" xmlns:vt="http://schemas.openxmlformats.org/officeDocument/2006/docPropsVTypes"/>
</file>