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BISHOPS WILL CROSS BOUNDARIES*GAFCON A PROVINCE*NO BREAK WITH CANTERBURY</w:t>
      </w:r>
    </w:p>
    <w:p>
      <w:pPr>
        <w:pBdr>
          <w:bottom w:val="single" w:color="AAAAAA" w:sz="6"/>
        </w:pBdr>
        <w:spacing w:after="200" w:before="0"/>
      </w:pPr>
    </w:p>
    <w:p>
      <w:pPr>
        <w:spacing w:after="160"/>
      </w:pPr>
      <w:r>
        <w:rPr>
          <w:rFonts w:ascii="Arial" w:cs="Arial" w:eastAsia="Arial" w:hAnsi="Arial"/>
          <w:sz w:val="22"/>
          <w:szCs w:val="22"/>
        </w:rPr>
        <w:t xml:space="preserve">Confessing our sins. The principle which we have sought to establish is that sin must be confessed only to the person or persons who have been offended and from whom forgiveness is therefore desired. Confession is never to a third party, both because he has not been offended, and because he is not in a position to forgive the sin. This is the simple reason why auricular confession is a practice to be deplored. It is not an answer to say that auricular confession is not 'to a priest', but either to God through the priest or in the presence of the priest, or to the church represented by the priest. Such representative confession is neither recognized nor recommended in Scripture. If the sin has been committed against God, it should be confessed to God secretly; if it has been committed against the church it should be confessed to the church publicly. Confessing such sins to a priest is not right, since it makes secret confession not secret through including another person and public confession not public through excluding the church. --- John R. W. Stott</w:t>
      </w:r>
    </w:p>
    <w:p>
      <w:pPr>
        <w:spacing w:after="160"/>
      </w:pPr>
      <w:r>
        <w:rPr>
          <w:rFonts w:ascii="Arial" w:cs="Arial" w:eastAsia="Arial" w:hAnsi="Arial"/>
          <w:sz w:val="22"/>
          <w:szCs w:val="22"/>
        </w:rPr>
        <w:t xml:space="preserve">Spiritual death. Biblical statements about the 'deadness' of non-Christian people raise problems for many because this does not seem to square with the facts of everyday experience. Lots of people who make no Christian profession whatever, who even openly repudiate Jesus Christ, appear to be very much alive. One has the vigorous body of an athlete, another the lively mind of a scholar, a third the vivacious personality of a film star. Are we to say that such people, if Christ has not saved them, are dead? Yes, indeed, we must and do say this very thing. For in the sphere which matters supremely (which is neither the body, nor the mind, nor the personality, but the soul) they have no life. And you can tell it. They are blind to the glory of Jesus Christ, and deaf to the voice of the Holy Spirit. They have no love for God, no sensitive awareness of his personal reality, no leaping of their spirit towards him in the cry, 'Abba, Father', no longing for fellowship with his people. They are as unresponsive to him as a corpse. So we should not hesitate to affirm that a life without God (however physically fit and mentally alert the person may be) is a living death, and that those who live it are dead even while they are living. To affirm this paradox is to become aware of the basic tragedy of fallen human existence. It is that people who were created by God and for God should now be living without God. Indeed, that was our condition until the Good Shepherd found us.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2013</w:t>
      </w:r>
    </w:p>
    <w:p>
      <w:pPr>
        <w:spacing w:after="160"/>
      </w:pPr>
      <w:r>
        <w:rPr>
          <w:rFonts w:ascii="Arial" w:cs="Arial" w:eastAsia="Arial" w:hAnsi="Arial"/>
          <w:sz w:val="22"/>
          <w:szCs w:val="22"/>
        </w:rPr>
        <w:t xml:space="preserve">Amidst tight security at the airport, local hotels, and nearby All Saints' Cathedral following a massacre of mostly Kenyan Christians at a nearby shopping mall by Islamist extremists, some 1358 Anglicans including 31 archbishops and 300 bishops from 40 countries are meeting in the historic All Saints' Cathedral to affirm the historic faith in a communion divided over morals and the substance of the Christian message.</w:t>
      </w:r>
    </w:p>
    <w:p>
      <w:pPr>
        <w:spacing w:after="160"/>
      </w:pPr>
      <w:r>
        <w:rPr>
          <w:rFonts w:ascii="Arial" w:cs="Arial" w:eastAsia="Arial" w:hAnsi="Arial"/>
          <w:sz w:val="22"/>
          <w:szCs w:val="22"/>
        </w:rPr>
        <w:t xml:space="preserve">Anglicans from 27 provinces are represented. More than 450 delegates are from Nigeria alone, the largest Anglican province in the Anglican Communion of 18 million souls. The breakdown includes 871 Clergy and 487 laity for a grand total of 1358.</w:t>
      </w:r>
    </w:p>
    <w:p>
      <w:pPr>
        <w:spacing w:after="160"/>
      </w:pPr>
      <w:r>
        <w:rPr>
          <w:rFonts w:ascii="Arial" w:cs="Arial" w:eastAsia="Arial" w:hAnsi="Arial"/>
          <w:sz w:val="22"/>
          <w:szCs w:val="22"/>
        </w:rPr>
        <w:t xml:space="preserve">"I am confident that this will be a decisive moment in a great spiritual movement which will shape the future of the Anglican Communion for generations to come," said Kenyan Archbishop Eliud Wabukala chairman of the Global Anglican Futures Conference (GAFCON).</w:t>
      </w:r>
    </w:p>
    <w:p>
      <w:pPr>
        <w:spacing w:after="160"/>
      </w:pPr>
      <w:r>
        <w:rPr>
          <w:rFonts w:ascii="Arial" w:cs="Arial" w:eastAsia="Arial" w:hAnsi="Arial"/>
          <w:sz w:val="22"/>
          <w:szCs w:val="22"/>
        </w:rPr>
        <w:t xml:space="preserve">He received a standing ovation after saying, "We have been brought there to serve the purpose of God and to make disciples of all nations. Some might feel discouraged, but let us be encouraged in our time together as a time of restoration and for our churches and communion for which we are profoundly committed. Leave this place knowing that we have contacted the glory of God in a new and refreshing way. We need a fresh encounter with the living God, praise, prayers and the exposition of the Word of God is going to be at heart of this conference. Our expectation is that we all experience the love, power and glory of God."</w:t>
      </w:r>
    </w:p>
    <w:p>
      <w:pPr>
        <w:spacing w:after="160"/>
      </w:pPr>
      <w:r>
        <w:rPr>
          <w:rFonts w:ascii="Arial" w:cs="Arial" w:eastAsia="Arial" w:hAnsi="Arial"/>
          <w:sz w:val="22"/>
          <w:szCs w:val="22"/>
        </w:rPr>
        <w:t xml:space="preserve">The Secretary General of GAFCON, former Sydney Anglican Archbishop Peter Jensen said it is a great moment in [Anglican] history. "We are confessing Anglicans and we do not stand with those who deny or contradict the Bible and deny the unique supremacy of Christ not uphold the apostolic faith. We realize some who do not. We are confessing Anglicans; we live under the cross of Christ."</w:t>
      </w:r>
    </w:p>
    <w:p>
      <w:pPr>
        <w:spacing w:after="160"/>
      </w:pPr>
      <w:r>
        <w:rPr>
          <w:rFonts w:ascii="Arial" w:cs="Arial" w:eastAsia="Arial" w:hAnsi="Arial"/>
          <w:sz w:val="22"/>
          <w:szCs w:val="22"/>
        </w:rPr>
        <w:t xml:space="preserve">Jensen reiterated what was reported at GAFCON I that the structures of the old communion have let us down. He went on to say that "you do not have go through Canterbury to be an Anglican". He concluded by saying "in GAFCON the future has arrived...we are not going to put order before faith as it is the gospel transforms."</w:t>
      </w:r>
    </w:p>
    <w:p>
      <w:pPr>
        <w:spacing w:after="160"/>
      </w:pPr>
      <w:r>
        <w:rPr>
          <w:rFonts w:ascii="Arial" w:cs="Arial" w:eastAsia="Arial" w:hAnsi="Arial"/>
          <w:sz w:val="22"/>
          <w:szCs w:val="22"/>
        </w:rPr>
        <w:t xml:space="preserve">He concluded by saying, "Be ready for something unusual as the glory of God moves in an unexpected way."</w:t>
      </w:r>
    </w:p>
    <w:p>
      <w:pPr>
        <w:spacing w:after="160"/>
      </w:pPr>
      <w:r>
        <w:rPr>
          <w:rFonts w:ascii="Arial" w:cs="Arial" w:eastAsia="Arial" w:hAnsi="Arial"/>
          <w:sz w:val="22"/>
          <w:szCs w:val="22"/>
        </w:rPr>
        <w:t xml:space="preserve">A flying visit by Archbishop Justin Welby proved distinctly underwhelming. He came, he saw, but failed to conquer the evangelical masses who expected that one of their own would have raised the flag of orthodoxy in faith and morals, becoming their standard bearer at a critical time in Anglican history. He failed.</w:t>
      </w:r>
    </w:p>
    <w:p>
      <w:pPr>
        <w:spacing w:after="160"/>
      </w:pPr>
      <w:r>
        <w:rPr>
          <w:rFonts w:ascii="Arial" w:cs="Arial" w:eastAsia="Arial" w:hAnsi="Arial"/>
          <w:sz w:val="22"/>
          <w:szCs w:val="22"/>
        </w:rPr>
        <w:t xml:space="preserve">He tried to spin homosexuality by saying it must be "contextualized". He got taken to task by former Archbishop of Sydney and GAFCON General Secretary Peter Jensen who said that sex can only be recognized as between a man and a woman in the bonds of marriage.</w:t>
      </w:r>
    </w:p>
    <w:p>
      <w:pPr>
        <w:spacing w:after="160"/>
      </w:pPr>
      <w:r>
        <w:rPr>
          <w:rFonts w:ascii="Arial" w:cs="Arial" w:eastAsia="Arial" w:hAnsi="Arial"/>
          <w:sz w:val="22"/>
          <w:szCs w:val="22"/>
        </w:rPr>
        <w:t xml:space="preserve">A statement issued at the end of the conference said that these bishops will cross boundaries in defiance of any archbishop. The 331 bishops said they will recognize Anglicans in places where Biblical faith has been compromised. Dr. Jensen went on to say that GAFCON is effectively now a province, but despite the actions and words of Welby, who entertained US Gay Bishop Gene Robinson at Lambeth Palace the day before he came to Nairobi, GAFCON will not break fellowship with Canterbury.</w:t>
      </w:r>
    </w:p>
    <w:p>
      <w:pPr>
        <w:spacing w:after="160"/>
      </w:pPr>
      <w:r>
        <w:rPr>
          <w:rFonts w:ascii="Arial" w:cs="Arial" w:eastAsia="Arial" w:hAnsi="Arial"/>
          <w:sz w:val="22"/>
          <w:szCs w:val="22"/>
        </w:rPr>
        <w:t xml:space="preserve">The other truth is that GAFCON II is not an African event, nor is it a gathering of African bishops, as some have claimed. The Global Anglican Future Conference is a modern movement of the Holy Spirit.</w:t>
      </w:r>
    </w:p>
    <w:p>
      <w:pPr>
        <w:spacing w:after="160"/>
      </w:pPr>
      <w:r>
        <w:rPr>
          <w:rFonts w:ascii="Arial" w:cs="Arial" w:eastAsia="Arial" w:hAnsi="Arial"/>
          <w:sz w:val="22"/>
          <w:szCs w:val="22"/>
        </w:rPr>
        <w:t xml:space="preserve">As one VOL writer asked, why Africa? Because Africans are not so stiff-necked that they cannot respond to the Holy Spirit's gentle nudge. As with King David of old, they dance with joy and abandon. Worship isn't timed by the clock but by a timeless act of adoration and praise.</w:t>
      </w:r>
    </w:p>
    <w:p>
      <w:pPr>
        <w:spacing w:after="160"/>
      </w:pPr>
      <w:r>
        <w:rPr>
          <w:rFonts w:ascii="Arial" w:cs="Arial" w:eastAsia="Arial" w:hAnsi="Arial"/>
          <w:sz w:val="22"/>
          <w:szCs w:val="22"/>
        </w:rPr>
        <w:t xml:space="preserve">Revival and repentance were themes running through this conference along with reflections on Scripture and the Culture Wars and Muslim persecution of Christians.</w:t>
      </w:r>
    </w:p>
    <w:p>
      <w:pPr>
        <w:spacing w:after="160"/>
      </w:pPr>
      <w:r>
        <w:rPr>
          <w:rFonts w:ascii="Arial" w:cs="Arial" w:eastAsia="Arial" w:hAnsi="Arial"/>
          <w:sz w:val="22"/>
          <w:szCs w:val="22"/>
        </w:rPr>
        <w:t xml:space="preserve">Archbishop Eliud Wabukala of Kenya, Canon Alfred Olwa of Uganda, Bishop Sampson Mwaluda of Kenya, Archbishop Donald Mtetemela of Tanzania, and Archbishop Onesphore Rwaje of Rwanda spoke of the significance of the East African Rival that ran from the 1930's to 1970's in the evangelization of Africa.</w:t>
      </w:r>
    </w:p>
    <w:p>
      <w:pPr>
        <w:spacing w:after="160"/>
      </w:pPr>
      <w:r>
        <w:rPr>
          <w:rFonts w:ascii="Arial" w:cs="Arial" w:eastAsia="Arial" w:hAnsi="Arial"/>
          <w:sz w:val="22"/>
          <w:szCs w:val="22"/>
        </w:rPr>
        <w:t xml:space="preserve">Prof. John Senyonyi, vice-chancellor of Uganda Christian University, offered a historical overview of the revival and its contemporary relevance for Anglicans. "If you are to get anything from East Africa at GAFCON 2, revival begins with an individual," he declared.</w:t>
      </w:r>
    </w:p>
    <w:p>
      <w:pPr>
        <w:spacing w:after="160"/>
      </w:pPr>
      <w:r>
        <w:rPr>
          <w:rFonts w:ascii="Arial" w:cs="Arial" w:eastAsia="Arial" w:hAnsi="Arial"/>
          <w:sz w:val="22"/>
          <w:szCs w:val="22"/>
        </w:rPr>
        <w:t xml:space="preserve">"Revival doesn't begin with the church, it begins with me when the Holy Spirit convicts me [of my sin], I bow and say 'Lord, may you begin with me'," he said.</w:t>
      </w:r>
    </w:p>
    <w:p>
      <w:pPr>
        <w:spacing w:after="160"/>
      </w:pPr>
      <w:r>
        <w:rPr>
          <w:rFonts w:ascii="Arial" w:cs="Arial" w:eastAsia="Arial" w:hAnsi="Arial"/>
          <w:sz w:val="22"/>
          <w:szCs w:val="22"/>
        </w:rPr>
        <w:t xml:space="preserve">Dr. Peter Jensen told reporters the divisions over the doctrine of Scripture underlay the church's fights over sexuality. He applauded the Archbishop of Canterbury's call to return the Bible to the center of the life of the church made in his sermon Sunday at All Saints Cathedral Nairobi, but was uncomfortable with the implication the Bible could not be understood without the aid of experts.</w:t>
      </w:r>
    </w:p>
    <w:p>
      <w:pPr>
        <w:spacing w:after="160"/>
      </w:pPr>
      <w:r>
        <w:rPr>
          <w:rFonts w:ascii="Arial" w:cs="Arial" w:eastAsia="Arial" w:hAnsi="Arial"/>
          <w:sz w:val="22"/>
          <w:szCs w:val="22"/>
        </w:rPr>
        <w:t xml:space="preserve">Citing Erasmus aphorism "I wish that the farm worker might sing parts of [the Gospels] at the plow, that the weaver might hum them at the shuttle, and that the traveler might beguile the weariness of the way by reciting them on the way," a spokesman for the archbishop stated Dr. Jensen believes Scripture is not the preserve of academics or the property of clerics but a gift to all believers.</w:t>
      </w:r>
    </w:p>
    <w:p>
      <w:pPr>
        <w:spacing w:after="160"/>
      </w:pPr>
      <w:r>
        <w:rPr>
          <w:rFonts w:ascii="Arial" w:cs="Arial" w:eastAsia="Arial" w:hAnsi="Arial"/>
          <w:sz w:val="22"/>
          <w:szCs w:val="22"/>
        </w:rPr>
        <w:t xml:space="preserve">In other news, organizers here say there was not one single drop out from this conference, either in delegates or media, because of the recent Westgate Mall massacre, a testimony to people's determination not to let events like this deter the mission of the church.</w:t>
      </w:r>
    </w:p>
    <w:p>
      <w:pPr>
        <w:spacing w:after="160"/>
      </w:pPr>
      <w:r>
        <w:rPr>
          <w:rFonts w:ascii="Arial" w:cs="Arial" w:eastAsia="Arial" w:hAnsi="Arial"/>
          <w:sz w:val="22"/>
          <w:szCs w:val="22"/>
        </w:rPr>
        <w:t xml:space="preserve">Delegates heard sobering accounts of rape, murder, torture and other forms of persecution challenging GAFCON 2013 delegates. Patrick Sookhdeo, International Director of the Barnabas Fund, spoke of Christian persecution around the globe. From the terrorizing of small towns outside of Damascus to the systematic destruction of Christian communities in Iraq, Sookhdeo drew a picture of faithful Christians under attack in multiple areas of the globe. Expressions of Christian persecution are not limited however to violent ones said Sookhdeo. The NATO analyst said that secular humanism is deadly force to the marginal Christianity that exists in the West. Archbishop Ben Kwashi of Jos, Nigeria, has seen concerted attacks on his people and other Christians in central Nigeria. Despite the extreme difficulty this adds to life, Kwashi claimed that "persecution does not make evangelism difficult, it makes life difficult." Sudanese Anglicans may be a testament to the truth of this. According to Archbishop Daniel Deng Bul, during the decades-long civil war in Sudan, 2 million Christians lost their lives. Despite that, the Church of Sudan grew from 1.5 million to 4 million during that time.</w:t>
      </w:r>
    </w:p>
    <w:p>
      <w:pPr>
        <w:spacing w:after="160"/>
      </w:pPr>
      <w:r>
        <w:rPr>
          <w:rFonts w:ascii="Arial" w:cs="Arial" w:eastAsia="Arial" w:hAnsi="Arial"/>
          <w:sz w:val="22"/>
          <w:szCs w:val="22"/>
        </w:rPr>
        <w:t xml:space="preserve">VOL has posted some 25 stories about this historic event in today's digest. My colleague Fr. Michael Heidt and I have been working around the clock to bring you the most up to the minute stories.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Addressing the Forward in Faith National Assembly, the organization's Chairman, the Rt Rev Jonathan Baker, Bishop of Fulham, commented on the report on fresh legislative proposals for women in the episcopate considered by the General Synod in July. He noted that the working party had unanimously agreed that Catholics and evangelicals who are unable, on the grounds of theological conviction, to receive the ministry of women bishops or priests remain with the spectrum of Anglican teaching and tradition and that the Church of England would be committed to their flourishing within its life and structures. Forward in Faith would be "watching like hawks to see that the promises, the commitments, contained in those words are honored". But "If the Church of England really does mean what it says, that we are to be given the space, the tools, the means whereby we can flourish, then we had better grasp every opportunity to occupy that space, to grow the Church, to win souls for Christ, to serve the people of this nation, and to build the Kingdom of God". Bishop Jonathan set out an agenda for this work, based on the growing relationship between Forward in Faith and the Society under the patronage of St Wilfrid and St Hilda and its bishops. "Above all," he said, "We look for a renewal of our hearts and minds in the service of the Lord; a deepening of our prayer; a greater love for Jesus Christ, in the Blessed Sacrament, in the life of the Church, in the face of the poor."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provides for faithful Milwaukee Anglican congregation. Cross Anglican Church has found a new worship location. Fr. Patrick Malone, Vicar of Holy Cross states, "Once again, our Lord has provided for all our needs as we move to a new worship location." "The gracious folks at St Mark's Lutheran have invited Holy Cross Anglican to share their church building. Over the last decade there has been a steady exodus of the faithful out of The Episcopal Church, USA. One congregation, Holy Cross Anglican Church, was one of those. And, after two years of meeting in a classroom for Sunday Worship, Holy Cross is now meeting at 550 N 95th St. Milwaukee 53226.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NJ bishops will allow clergy to officiate at same-sex marriages. Same-sex couples in the state of New Jersey began getting married shortly after midnight Oct. 21 after the state's Supreme Court refused to postpone enactment of a lower court's ruling.</w:t>
      </w:r>
    </w:p>
    <w:p>
      <w:pPr>
        <w:spacing w:after="160"/>
      </w:pPr>
      <w:r>
        <w:rPr>
          <w:rFonts w:ascii="Arial" w:cs="Arial" w:eastAsia="Arial" w:hAnsi="Arial"/>
          <w:sz w:val="22"/>
          <w:szCs w:val="22"/>
        </w:rPr>
        <w:t xml:space="preserve">Diocese of Newark Bishop Mark Beckwith said on Oct. 18 shortly after the state Supreme Court opened the door to same-sex weddings that he gave thanks for that action. He said he knew that many diocesan priests were preparing to officiate at those weddings.</w:t>
      </w:r>
    </w:p>
    <w:p>
      <w:pPr>
        <w:spacing w:after="160"/>
      </w:pPr>
      <w:r>
        <w:rPr>
          <w:rFonts w:ascii="Arial" w:cs="Arial" w:eastAsia="Arial" w:hAnsi="Arial"/>
          <w:sz w:val="22"/>
          <w:szCs w:val="22"/>
        </w:rPr>
        <w:t xml:space="preserve">Beckwith allowed Newark clergy to bless civil unions starting in February 2007 after New Jersey enacted a civil union law. His Oct. 18 statement listed his expectations for clergy who officiate at marriages.</w:t>
      </w:r>
    </w:p>
    <w:p>
      <w:pPr>
        <w:spacing w:after="160"/>
      </w:pPr>
      <w:r>
        <w:rPr>
          <w:rFonts w:ascii="Arial" w:cs="Arial" w:eastAsia="Arial" w:hAnsi="Arial"/>
          <w:sz w:val="22"/>
          <w:szCs w:val="22"/>
        </w:rPr>
        <w:t xml:space="preserve">In the Diocese of New Jersey, clergy are being sent a pastoral letter Oct. 21 from Bishop George Councell, who is due to retire Nov. 2, and Bishop-elect William H. Stokes, who will be ordained and consecrated that day, outlining guidelines for clergy who are asked to perform same-sex marriages.</w:t>
      </w:r>
    </w:p>
    <w:p>
      <w:pPr>
        <w:spacing w:after="160"/>
      </w:pPr>
      <w:r>
        <w:rPr>
          <w:rFonts w:ascii="Arial" w:cs="Arial" w:eastAsia="Arial" w:hAnsi="Arial"/>
          <w:sz w:val="22"/>
          <w:szCs w:val="22"/>
        </w:rPr>
        <w:t xml:space="preserve">Councell and Stokes asked the clergy to have "generous hearts" and to "honor and respect" those who disagree with the court's decisions and with the bishops' decision to permit same-sex marriages in diocesan churches.</w:t>
      </w:r>
    </w:p>
    <w:p>
      <w:pPr>
        <w:spacing w:after="160"/>
      </w:pPr>
      <w:r>
        <w:rPr>
          <w:rFonts w:ascii="Arial" w:cs="Arial" w:eastAsia="Arial" w:hAnsi="Arial"/>
          <w:sz w:val="22"/>
          <w:szCs w:val="22"/>
        </w:rPr>
        <w:t xml:space="preserve">The bishops in both dioceses told their clergy that they should use the liturgy for same-sex blessings approved at the 2012 General Convention.</w:t>
      </w:r>
    </w:p>
    <w:p>
      <w:pPr>
        <w:spacing w:after="160"/>
      </w:pPr>
      <w:r>
        <w:rPr>
          <w:rFonts w:ascii="Arial" w:cs="Arial" w:eastAsia="Arial" w:hAnsi="Arial"/>
          <w:sz w:val="22"/>
          <w:szCs w:val="22"/>
        </w:rPr>
        <w:t xml:space="preserve">Fourteen states and the District of Columbia now allow same-sex marriage. Thirty states ban such marriages and five allow civil unions or comprehensive domestic partnerships.</w:t>
      </w:r>
    </w:p>
    <w:p>
      <w:pPr>
        <w:spacing w:after="160"/>
      </w:pPr>
      <w:r>
        <w:rPr>
          <w:rFonts w:ascii="Arial" w:cs="Arial" w:eastAsia="Arial" w:hAnsi="Arial"/>
          <w:sz w:val="22"/>
          <w:szCs w:val="22"/>
        </w:rPr>
        <w:t xml:space="preserve">Only New Mexico has not enacted legislation allowing or banning marriage or other legal status.</w:t>
      </w:r>
    </w:p>
    <w:p>
      <w:pPr>
        <w:spacing w:after="160"/>
      </w:pPr>
      <w:r>
        <w:rPr>
          <w:rFonts w:ascii="Arial" w:cs="Arial" w:eastAsia="Arial" w:hAnsi="Arial"/>
          <w:sz w:val="22"/>
          <w:szCs w:val="22"/>
        </w:rPr>
        <w:t xml:space="preserve">David in Nairobi,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BISHOPS WILL CROSS BOUNDARIES*GAFCON A PROVINCE*NO BREAK WITH CANTERBURY</dc:title>
  <dc:creator>VirtueOnline Archive</dc:creator>
  <cp:lastModifiedBy>Un-named</cp:lastModifiedBy>
  <cp:revision>1</cp:revision>
  <dcterms:created xsi:type="dcterms:W3CDTF">2026-04-22T11:55:51.077Z</dcterms:created>
  <dcterms:modified xsi:type="dcterms:W3CDTF">2026-04-22T11:55:51.077Z</dcterms:modified>
</cp:coreProperties>
</file>

<file path=docProps/custom.xml><?xml version="1.0" encoding="utf-8"?>
<Properties xmlns="http://schemas.openxmlformats.org/officeDocument/2006/custom-properties" xmlns:vt="http://schemas.openxmlformats.org/officeDocument/2006/docPropsVTypes"/>
</file>