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BISHOPS TO GATHER*COFE EVANGELICALS PROTEST*AMIA COMES UNDER CONGO</w:t>
      </w:r>
    </w:p>
    <w:p>
      <w:pPr>
        <w:pBdr>
          <w:bottom w:val="single" w:color="AAAAAA" w:sz="6"/>
        </w:pBdr>
        <w:spacing w:after="200" w:before="0"/>
      </w:pPr>
    </w:p>
    <w:p>
      <w:pPr>
        <w:spacing w:after="240"/>
      </w:pPr>
      <w:r>
        <w:rPr>
          <w:rFonts w:ascii="Arial" w:cs="Arial" w:eastAsia="Arial" w:hAnsi="Arial"/>
          <w:i/>
          <w:iCs/>
          <w:color w:val="666666"/>
          <w:sz w:val="20"/>
          <w:szCs w:val="20"/>
        </w:rPr>
        <w:t xml:space="preserve">"The tomb is empty so you don't have to be." --- C.J. Hitz</w:t>
      </w:r>
    </w:p>
    <w:p>
      <w:pPr>
        <w:spacing w:after="160"/>
      </w:pPr>
      <w:r>
        <w:rPr>
          <w:rFonts w:ascii="Arial" w:cs="Arial" w:eastAsia="Arial" w:hAnsi="Arial"/>
          <w:sz w:val="22"/>
          <w:szCs w:val="22"/>
        </w:rPr>
        <w:t xml:space="preserve">"We can do no great things: only small things with great love." --- Mother Theresa of Calcutta</w:t>
      </w:r>
    </w:p>
    <w:p>
      <w:pPr>
        <w:spacing w:after="160"/>
      </w:pPr>
      <w:r>
        <w:rPr>
          <w:rFonts w:ascii="Arial" w:cs="Arial" w:eastAsia="Arial" w:hAnsi="Arial"/>
          <w:sz w:val="22"/>
          <w:szCs w:val="22"/>
        </w:rPr>
        <w:t xml:space="preserve">The Evangelical Tradition. The historic Christian faith. At the risk of oversimplification and of the charge of arrogance, I want to argue that the evangelical faith is nothing other than the historic Christian faith. The evangelical Christian is not a deviationist, but a loyalist who seeks by the grace of God to be faithful to the revelation which God has given of himself in Christ and in Scripture. The evangelical faith is not a peculiar or esoteric version of the Christian faith -- it *is* the Christian faith. It is not a recent innovation. The evangelical faith is original, biblical, apostolic Christianity. --- John R.W. Stott</w:t>
      </w:r>
    </w:p>
    <w:p>
      <w:pPr>
        <w:spacing w:after="160"/>
      </w:pPr>
      <w:r>
        <w:rPr>
          <w:rFonts w:ascii="Arial" w:cs="Arial" w:eastAsia="Arial" w:hAnsi="Arial"/>
          <w:sz w:val="22"/>
          <w:szCs w:val="22"/>
        </w:rPr>
        <w:t xml:space="preserve">"If you believe what you like in the Gospels, and reject what you don't like, it is not the Gospel you believe, but yourself." –-- St. Augustine</w:t>
      </w:r>
    </w:p>
    <w:p>
      <w:pPr>
        <w:spacing w:after="160"/>
      </w:pPr>
      <w:r>
        <w:rPr>
          <w:rFonts w:ascii="Arial" w:cs="Arial" w:eastAsia="Arial" w:hAnsi="Arial"/>
          <w:sz w:val="22"/>
          <w:szCs w:val="22"/>
        </w:rPr>
        <w:t xml:space="preserve">What to do when your burden is overwhelming. Cast your burden on the Lord . . . Psalm 55:22 We must recognize the difference between burdens that are right for us to bear and burdens that are wrong. We should never bear the burdens of sin or doubt, but there are some burdens placed on us by God which He does not intend to lift off. God wants us to roll them back on Him- to literally "cast your burden," which He has given you, "on the Lord . . . ." If we set out to serve God and do His work but get out of touch with Him, the sense of responsibility we feel will be overwhelming and defeating. But if we will only roll back on God the burdens He has placed on us, He will take away that immense feeling of responsibility, replacing it with an awareness and understanding of Himself and His presence. --- Oswald Chambers</w:t>
      </w:r>
    </w:p>
    <w:p>
      <w:pPr>
        <w:spacing w:after="160"/>
      </w:pPr>
      <w:r>
        <w:rPr>
          <w:rFonts w:ascii="Arial" w:cs="Arial" w:eastAsia="Arial" w:hAnsi="Arial"/>
          <w:sz w:val="22"/>
          <w:szCs w:val="22"/>
        </w:rPr>
        <w:t xml:space="preserve">Reformation, revival and renewal. We need ... a holistic or integrated vision of renewal in every dimension of the church's life. The Roman Catholic word for this, at least since Vatican II (1963-65), has been aggiornamento, the process of bringing the church up to date in order to meet the challenges of the modern world. It implies that the world is changing rapidly and that, if the church is to survive, it must keep pace with this change, although without either compromising its own standards or conforming to the world's. Protestants use a different vocabulary to describe the continuously needed restoring and refreshing of the church. Our two favorite words are 'reform', indicating the kind of reformation of faith and life according to Scripture which took place in the sixteenth century, and 'revival', denoting an altogether supernatural visitation of a church or community by God, bringing conviction, repentance, confession, the conversion of sinners and the recovery of backsliders. 'Reformation' usually stresses the power of the Word of God, and 'revival' the power of the Spirit of God, in his work of restoring the church. Perhaps we should keep the word 'renewal' to describe a movement which combines revival by God's Spirit with reformation by his Word. Since the Word is the Spirit's sword, there is bound to be something lopsided about contemplating either without the other. --- Taken from Authentic Christianity by John Stott and Timothy Dudley-Smith.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20, 2012</w:t>
      </w:r>
    </w:p>
    <w:p>
      <w:pPr>
        <w:spacing w:after="160"/>
      </w:pPr>
      <w:r>
        <w:rPr>
          <w:rFonts w:ascii="Arial" w:cs="Arial" w:eastAsia="Arial" w:hAnsi="Arial"/>
          <w:sz w:val="22"/>
          <w:szCs w:val="22"/>
        </w:rPr>
        <w:t xml:space="preserve">GAFCON archbishops and leaders of the Fellowship of Confessing Anglicans will meet in London next week for five days. Dr. Peter Jensen, the Archbishop of Sydney, who is General Secretary of the Fellowship of Confessing Anglicans (FCA), will lead the gathering of 200 clergy and laity.</w:t>
      </w:r>
    </w:p>
    <w:p>
      <w:pPr>
        <w:spacing w:after="160"/>
      </w:pPr>
      <w:r>
        <w:rPr>
          <w:rFonts w:ascii="Arial" w:cs="Arial" w:eastAsia="Arial" w:hAnsi="Arial"/>
          <w:sz w:val="22"/>
          <w:szCs w:val="22"/>
        </w:rPr>
        <w:t xml:space="preserve">Many of those present will be archbishops and bishops from the Global South - a group which includes churches in Africa, Asia, South America and the West Indies - who say they have been ignored in the face of controversial steps by liberal churches.</w:t>
      </w:r>
    </w:p>
    <w:p>
      <w:pPr>
        <w:spacing w:after="160"/>
      </w:pPr>
      <w:r>
        <w:rPr>
          <w:rFonts w:ascii="Arial" w:cs="Arial" w:eastAsia="Arial" w:hAnsi="Arial"/>
          <w:sz w:val="22"/>
          <w:szCs w:val="22"/>
        </w:rPr>
        <w:t xml:space="preserve">Jensen opined, "The major concern is the contest that continues to go on over major doctrinal issues. It's a contest which has not gone away. The contest has, if anything, heated up.</w:t>
      </w:r>
    </w:p>
    <w:p>
      <w:pPr>
        <w:spacing w:after="160"/>
      </w:pPr>
      <w:r>
        <w:rPr>
          <w:rFonts w:ascii="Arial" w:cs="Arial" w:eastAsia="Arial" w:hAnsi="Arial"/>
          <w:sz w:val="22"/>
          <w:szCs w:val="22"/>
        </w:rPr>
        <w:t xml:space="preserve">"The impetus towards the secularization of Christianity, particularly with modern communications, is growing everywhere. It is perfectly clear, for example, that the Global South is being challenged to rethink its faith and hence the existence of the FCA movement is really to defend and proclaim the gospel, and to restate biblical faith in modern terms."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Evangelicals are protesting over Southwark liberal appointments. The Church of England Newspaper reports that a meeting with evangelicals has backfired with calls for The Bishop of Southwark, the Rt. Rev. Christopher Chessun to resign.</w:t>
      </w:r>
    </w:p>
    <w:p>
      <w:pPr>
        <w:spacing w:after="160"/>
      </w:pPr>
      <w:r>
        <w:rPr>
          <w:rFonts w:ascii="Arial" w:cs="Arial" w:eastAsia="Arial" w:hAnsi="Arial"/>
          <w:sz w:val="22"/>
          <w:szCs w:val="22"/>
        </w:rPr>
        <w:t xml:space="preserve">The numerous liberal Catholic appointments in the diocese of Southwark are causing increasing concern for evangelicals and threatening to split the diocese. The bishop has appointed liberals to the last seven senior vacancies in the diocese, including the Cathedral Dean and Bishop's Chaplain.</w:t>
      </w:r>
    </w:p>
    <w:p>
      <w:pPr>
        <w:spacing w:after="160"/>
      </w:pPr>
      <w:r>
        <w:rPr>
          <w:rFonts w:ascii="Arial" w:cs="Arial" w:eastAsia="Arial" w:hAnsi="Arial"/>
          <w:sz w:val="22"/>
          <w:szCs w:val="22"/>
        </w:rPr>
        <w:t xml:space="preserve">After attending a meeting of the Southwark Diocesan Evangelical Union (DEU) last Monday, many felt Chessun failed to satisfy the concerns of the 100 people in attendance. The Rev Stephen Kuhrt later commented, "He has been politically naïve," and called the situation "an absolute gaffe". The vicar, who chairs Fulcrum, does not doubt Bishop Christopher's integrity, but thinks he has been very badly advised. Fulcrum, a more moderate evangelical Anglican group, joined Reform in the condemnation of the appointments in claiming the views of evangelicals were not being heard.</w:t>
      </w:r>
    </w:p>
    <w:p>
      <w:pPr>
        <w:spacing w:after="160"/>
      </w:pPr>
      <w:r>
        <w:rPr>
          <w:rFonts w:ascii="Arial" w:cs="Arial" w:eastAsia="Arial" w:hAnsi="Arial"/>
          <w:sz w:val="22"/>
          <w:szCs w:val="22"/>
        </w:rPr>
        <w:t xml:space="preserve">Speaking at the meeting, a layman, Peter Gowland, predicted a withdrawal of funding - 'this is not a threat, just a prophecy'. Concerned evangelicals have stressed that if the situation were the other way around - that evangelicals were continually being appointed - the liberal Catholics would be rightly frustrated.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Scottish priest had his past life exposed this week. Fr. Gordon Reid fled Scotland following revelations of his ghastly homosexual lifestyle that included sadomasochism, orgies and much more. He later wound up, after quick sojourns in Europe, at St. Clements in Philadelphia. Following VOL's revelations, Pennsylvania Bishop Charles E. Bennison immediately jumped to the defense of Reid. This is really no surprise as Bennison was charged with covering up his brothers' sexual abuse of minor. He only headed off being deposed because of the statute of limitations.</w:t>
      </w:r>
    </w:p>
    <w:p>
      <w:pPr>
        <w:spacing w:after="160"/>
      </w:pPr>
      <w:r>
        <w:rPr>
          <w:rFonts w:ascii="Arial" w:cs="Arial" w:eastAsia="Arial" w:hAnsi="Arial"/>
          <w:sz w:val="22"/>
          <w:szCs w:val="22"/>
        </w:rPr>
        <w:t xml:space="preserve">Bennison charged "tabloid journalism" saying Reid has never been deposed (Another priest who was caught in the same sting operation was.) When his sexual proclivities came to light, Reid fled Scotland without waiting for the fallout and headed for Ankara, Turkey where no one would know anything or presumably ask anything about his past hedonistic sex life. He got the job with the help of the then Bishop of Diocese in Europe, +John Satterthwaite.</w:t>
      </w:r>
    </w:p>
    <w:p>
      <w:pPr>
        <w:spacing w:after="160"/>
      </w:pPr>
      <w:r>
        <w:rPr>
          <w:rFonts w:ascii="Arial" w:cs="Arial" w:eastAsia="Arial" w:hAnsi="Arial"/>
          <w:sz w:val="22"/>
          <w:szCs w:val="22"/>
        </w:rPr>
        <w:t xml:space="preserve">Reid found his way to Philadelphia where he obtained a position at the pro-gay parish of St. Clement's working under one of the worst revisionist bishops in Episcopal history. He had found ecclesiastical safety for his lifestyle. His past came back to haunt him when he tried to hire a gay curate and a number of the Vestry said no. Lawsuits were threatened and Reid's own past came to light. I have posted two stories about this priest who loves all the trappings of Anglicanism - bells, smells and robes - but not its discipline and moral restraint.</w:t>
      </w:r>
    </w:p>
    <w:p>
      <w:pPr>
        <w:spacing w:after="160"/>
      </w:pPr>
      <w:r>
        <w:rPr>
          <w:rFonts w:ascii="Arial" w:cs="Arial" w:eastAsia="Arial" w:hAnsi="Arial"/>
          <w:sz w:val="22"/>
          <w:szCs w:val="22"/>
        </w:rPr>
        <w:t xml:space="preserve">Ironically, when the story broke, a lifetime Episcopalian wrote to VOL that the story never seems to change for St. Clements. She said that her father exposed a gay curate at St. Clements in 1963, "which got us all the boot. It was the first such exposé and no one would believe it. We were all sitting in the car on a Sunday morning when my father, sitting in the driver's seat, got told to leave and never come back. It's a case of history repeating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Executive Council is meeting in Salt Lake City where statements from PB Jefferts Schori, HOD President Bonnie Anderson and COO Stacy Sauls are very telling. If you read them carefully, you realize that they are all admitting that things are not going well for TEC. Money is down, people are leaving at the rate of 50,000 a year (Anderson) with Sauls admitting that "Vestries, councils, and boards have a fiduciary duty to use financial assets so that the institution survives, but survival is not a value of the Gospel this institution exists to serve."</w:t>
      </w:r>
    </w:p>
    <w:p>
      <w:pPr>
        <w:spacing w:after="160"/>
      </w:pPr>
      <w:r>
        <w:rPr>
          <w:rFonts w:ascii="Arial" w:cs="Arial" w:eastAsia="Arial" w:hAnsi="Arial"/>
          <w:sz w:val="22"/>
          <w:szCs w:val="22"/>
        </w:rPr>
        <w:t xml:space="preserve">Anderson noted, "Societal changes and our declining membership are forcing us to change. Either we meet that adaptive challenge carefully or become irrelevant and, eventually, bankrupt."</w:t>
      </w:r>
    </w:p>
    <w:p>
      <w:pPr>
        <w:spacing w:after="160"/>
      </w:pPr>
      <w:r>
        <w:rPr>
          <w:rFonts w:ascii="Arial" w:cs="Arial" w:eastAsia="Arial" w:hAnsi="Arial"/>
          <w:sz w:val="22"/>
          <w:szCs w:val="22"/>
        </w:rPr>
        <w:t xml:space="preserve">Jefferts Schori was a little more hopeful but not much. She admitted deep tensions exist in the church and that the new fangled "gospel" of inclusion is not working out.</w:t>
      </w:r>
    </w:p>
    <w:p>
      <w:pPr>
        <w:spacing w:after="160"/>
      </w:pPr>
      <w:r>
        <w:rPr>
          <w:rFonts w:ascii="Arial" w:cs="Arial" w:eastAsia="Arial" w:hAnsi="Arial"/>
          <w:sz w:val="22"/>
          <w:szCs w:val="22"/>
        </w:rPr>
        <w:t xml:space="preserve">Really. An overall read of these three documents offers very little hope for TEC's future. Perhaps TEC's leadership is slowly coming to the realization that pansexuality has not worked out, that a small and strident group of gays and lesbians who have manipulated the church for over 40 years has not filled either coffers or pews.</w:t>
      </w:r>
    </w:p>
    <w:p>
      <w:pPr>
        <w:spacing w:after="160"/>
      </w:pPr>
      <w:r>
        <w:rPr>
          <w:rFonts w:ascii="Arial" w:cs="Arial" w:eastAsia="Arial" w:hAnsi="Arial"/>
          <w:sz w:val="22"/>
          <w:szCs w:val="22"/>
        </w:rPr>
        <w:t xml:space="preserve">Just to reinforce the point, some 6,000 plus former dues-paying Episcopalians left the Diocese of Virginia this past week, a shock to Bishop Shannon Johnston's system no doubt. All that income and empty buildings do not make a happy future for the diocese. Must be something to do with a gospel he doesn't believe in, or one he has stuffed into the procrustean bed of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Fairfax Circuit Court heard today the Falls Church Anglican’s motion for a stay to suspend the court’s order until its appeal is decided. The court determined that it has jurisdiction over the matter, and that it could not impose a sharing arrangement on the parties. The court will hear evidence on the factors it must consider on whether to grant the stay at 2 p.m., Friday, April 27.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Congolese Anglican Church Archbishop Isingoma K. Henri offered ecclesiastical cover for the Anglican Mission in the Americas (AMiA) following its split from the Anglican Province of Rwanda. It would appear to be temporary until matters are sorted out between AMIA and Rwanda. The cover brought the bloggers out of the woodwork in outrage that the schism should protect AMIA instead of disciplining Bishop Chuck Murphy for not bowing before Archbishop Onesphorus Rwaje in repentance in sackcloth and ashes. Never mind that for a dozen years Murphy had a perfectly good relationship with Emmanuel Kolini, the former Rwandan archbishop.</w:t>
      </w:r>
    </w:p>
    <w:p>
      <w:pPr>
        <w:spacing w:after="160"/>
      </w:pPr>
      <w:r>
        <w:rPr>
          <w:rFonts w:ascii="Arial" w:cs="Arial" w:eastAsia="Arial" w:hAnsi="Arial"/>
          <w:sz w:val="22"/>
          <w:szCs w:val="22"/>
        </w:rPr>
        <w:t xml:space="preserve">One blogger likened it to counseling a couple that had left their respective spouses for each other and then wanted to be accepted into the church. He paralleled their adultery with Murphy's spiritual adultery, betrayal adding he should be disciplined. "May the Anglican Church in North America take heed. May we offer no refuge, no shelter, no veneer of legitimacy to Murphy and his bishops."</w:t>
      </w:r>
    </w:p>
    <w:p>
      <w:pPr>
        <w:spacing w:after="160"/>
      </w:pPr>
      <w:r>
        <w:rPr>
          <w:rFonts w:ascii="Arial" w:cs="Arial" w:eastAsia="Arial" w:hAnsi="Arial"/>
          <w:sz w:val="22"/>
          <w:szCs w:val="22"/>
        </w:rPr>
        <w:t xml:space="preserve">AMiA Bishop John H. Rodgers responded, "I do not know Matt Kennedy. His accusations seem to me to be so dogmatic, one sided and erroneous that it is hard to know what to say. I think it is best simply to say that this piece is both uncharitable and unhelpful."</w:t>
      </w:r>
    </w:p>
    <w:p>
      <w:pPr>
        <w:spacing w:after="160"/>
      </w:pPr>
      <w:r>
        <w:rPr>
          <w:rFonts w:ascii="Arial" w:cs="Arial" w:eastAsia="Arial" w:hAnsi="Arial"/>
          <w:sz w:val="22"/>
          <w:szCs w:val="22"/>
        </w:rPr>
        <w:t xml:space="preserve">I'm sure we will hear more about all this in time. Original documents have been posted in today's digest from both archbishops Rwaje and Henri.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Virginia, Shannon Johnston, who is losing parishioners by the thousands, bemoaned in his newsletter about the lack of giving to his diocese. "I remain shocked and grievously troubled by the lack of adequate funding for our diocese. Make no mistake: this is not about sexuality or any other controversy. Virginia has been dead last in the Episcopal Church in its percentage funding for the diocesan budget for decades. Our congregations' average giving to the Diocese is a less-than-modest 6.5 percent of plate-and-pledge, and only 5.4 percent of all unrestricted operating revenues. Only 18 of our 183 congregations give at least 10 percent of their revenues to the Diocese. With all of the resources in the pews of our congregations–not to mention all of the amazing ministry that happens at the diocesan level–this is not only hard to believe, it is even harder to understand."</w:t>
      </w:r>
    </w:p>
    <w:p>
      <w:pPr>
        <w:spacing w:after="160"/>
      </w:pPr>
      <w:r>
        <w:rPr>
          <w:rFonts w:ascii="Arial" w:cs="Arial" w:eastAsia="Arial" w:hAnsi="Arial"/>
          <w:sz w:val="22"/>
          <w:szCs w:val="22"/>
        </w:rPr>
        <w:t xml:space="preserve">Perhaps it might have something to do with the fact that he has lost some 20 parishes and thousands of congregants whose checkbooks went with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city of Christchurch, New Zealand, which lost its cathedral in an earthquake, has been experiencing small earthquakes ever since, but they are financial not geological. The City contributed $3.8 million to Christ Church Cathedral - but it has not been enough to provide leverage for residents wanting to see engineering reports behind the decision to deconstruct the iconic building.</w:t>
      </w:r>
    </w:p>
    <w:p>
      <w:pPr>
        <w:spacing w:after="160"/>
      </w:pPr>
      <w:r>
        <w:rPr>
          <w:rFonts w:ascii="Arial" w:cs="Arial" w:eastAsia="Arial" w:hAnsi="Arial"/>
          <w:sz w:val="22"/>
          <w:szCs w:val="22"/>
        </w:rPr>
        <w:t xml:space="preserve">City council records released to the Mail reveal there have been contributions since 2000 for repairs ($1.1 million), a heritage grant ($1.03m) and annual operating grants ($1.68m). It is possible this is only the tip of the iceberg as records pre-dating 2000 are not readily available. Bishop Victoria Matthews made the decision to demolish the rest of the building.</w:t>
      </w:r>
    </w:p>
    <w:p>
      <w:pPr>
        <w:spacing w:after="160"/>
      </w:pPr>
      <w:r>
        <w:rPr>
          <w:rFonts w:ascii="Arial" w:cs="Arial" w:eastAsia="Arial" w:hAnsi="Arial"/>
          <w:sz w:val="22"/>
          <w:szCs w:val="22"/>
        </w:rPr>
        <w:t xml:space="preserve">It has all ended with a new cathedral being built... of cardboard.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ultra liberal Diocese of New Westminster wants to plant churches (don't laugh). There is a diocesan commitment to church planting, but Bishop Michael Ingham has pointed out that the three parishes covered in the Diocesan Council (DC) plan, primarily regarding funding, don't quite fit the category of church planting. The three parishes are St. Matthew's, Abbotsford, St. Matthias and St. Luke, Oakridge and St. John's Shaughnessy. All three parishes have been reduced to "mission status."</w:t>
      </w:r>
    </w:p>
    <w:p>
      <w:pPr>
        <w:spacing w:after="160"/>
      </w:pPr>
      <w:r>
        <w:rPr>
          <w:rFonts w:ascii="Arial" w:cs="Arial" w:eastAsia="Arial" w:hAnsi="Arial"/>
          <w:sz w:val="22"/>
          <w:szCs w:val="22"/>
        </w:rPr>
        <w:t xml:space="preserve">He reminded everyone that no diocese has ever planted three churches on "scorched ground". There you have it. The faithful who left are "scorched Christians" no doubt. No matter. They have a former cigarette exec (the Rev. Michael Fuller from the UK) working the numbers at St. John's Shaughnessy where, I am told, he is not blowing enough smoke to fill a Thurible.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the approval of diocesan bishop Shannon Johnston, St. Paul's Memorial Church at the University of Virginia, blessed a "covenant relationship" between two women this week. An Invitation went out from Deborah Healey and Margaret Mohrmann that their "covenant relationship" would be blessed in a Holy Eucharist service at St. Paul's on Saturday, April 14, 2012, at 11 a.m. Munchies were offered at a celebratory reception in the Parish Hall afterwards.</w:t>
      </w:r>
    </w:p>
    <w:p>
      <w:pPr>
        <w:spacing w:after="160"/>
      </w:pPr>
      <w:r>
        <w:rPr>
          <w:rFonts w:ascii="Arial" w:cs="Arial" w:eastAsia="Arial" w:hAnsi="Arial"/>
          <w:sz w:val="22"/>
          <w:szCs w:val="22"/>
        </w:rPr>
        <w:t xml:space="preserve">Apparently this has met with the approval of Bishop Shannon Johnston who is on record as saying, "I am convinced - both theologically and experientially - that committed, monogamous, same-sex relationships can be faithful in and to the Christian life."</w:t>
      </w:r>
    </w:p>
    <w:p>
      <w:pPr>
        <w:spacing w:after="160"/>
      </w:pPr>
      <w:r>
        <w:rPr>
          <w:rFonts w:ascii="Arial" w:cs="Arial" w:eastAsia="Arial" w:hAnsi="Arial"/>
          <w:sz w:val="22"/>
          <w:szCs w:val="22"/>
        </w:rPr>
        <w:t xml:space="preserve">One wonders then how the Rev. Tory Baucom of Truro Church managed to cut a deal with Johnston this week to keep his property out of the diocese's clutches. Is Baucom not violating his own vows to go along with this man he now calls his "brother in Christ" and whose ministry is to be supported and promoted.</w:t>
      </w:r>
    </w:p>
    <w:p>
      <w:pPr>
        <w:spacing w:after="160"/>
      </w:pPr>
      <w:r>
        <w:rPr>
          <w:rFonts w:ascii="Arial" w:cs="Arial" w:eastAsia="Arial" w:hAnsi="Arial"/>
          <w:sz w:val="22"/>
          <w:szCs w:val="22"/>
        </w:rPr>
        <w:t xml:space="preserve">There are people, pastors, and parishes who have left preferring to suffer for Christ, Mr. Baucom. Just ask Dr. John Yates who walked away from $20 million in property plus a $3 million endowment. What does Baucom know that Yates doesn't? You can read about the deal struck between Baucom and the bishop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Myths about Christians divorcing at the same rate as non-Christians are just that - myths. A new study confirms that 60% of "people who identify as Christians, but rarely attend church, have been divorced," while only 38% of those that attend church regularly have been divorced.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Kauai police officer is being credited with preventing a historic church from burning down on Easter Eve. A patrol officer responded when dispatchers received a report of a fire at the Christ Memorial Episcopal Church in Kilauea Saturday night. The officer was able to extinguish the blaze before firefighters arrived. The Rev. Robin Taylor said she and two others worked through the night scrubbing walls and cleaning soot for the 1930s church to be ready for Easter Sunday services. She added it appears prayer books and hymnals were used to start the fire.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Virginia and St. Paul's Church, Anglican, Haymarket reached an agreement that concludes the property dispute that began in 2006. Under the terms of the agreement, St. Paul's Church, Anglican will convey all real and tangible personal property to the Diocese, with the exception of some items of sentimental value. The Diocese has made arrangements for the day school located on site at St. Paul's to remain in place through a five-year lease. The parties have come to an agreement regarding the division of liquid assets, including a payment being made to the Diocese of Virginia and an amount retained to support the day school. The Anglican congregation will vacate the property by April 30 and forgo any appeal of the decision.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Police say a number of religious artifacts were stolen from the St. John's Church in Troy, NY between April 14 and April 15. City police are investigating the theft of nine silver artifacts from St. John's Episcopal Church over the weekend. Stolen from the sanctuary were two chalices (goblets), two lavaboes (which hold water for the washing of hands), two patens (small plates), one cruet (a vessel), one ciborium (a container for the host) and one collection plate. In an unusual twist, the thief "was able to 'swipe' his way into the church, defeating electronic security measures," Capt. John Cooney said.</w:t>
      </w:r>
    </w:p>
    <w:p>
      <w:pPr>
        <w:spacing w:after="160"/>
      </w:pPr>
      <w:r>
        <w:rPr>
          <w:rFonts w:ascii="Arial" w:cs="Arial" w:eastAsia="Arial" w:hAnsi="Arial"/>
          <w:sz w:val="22"/>
          <w:szCs w:val="22"/>
        </w:rPr>
        <w:t xml:space="preserve">BREAKING NEWS. Two Capital Region men were arrested in New Haven, Conn., after they tried to pawn sterling silver religious artifacts stolen from St. John's, city police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of Kenya hosts brand new community 'bank'. The next time you hear an idiot TEC bishop say that Global South Anglicans have no social justice or concern for the poor, tell them this.</w:t>
      </w:r>
    </w:p>
    <w:p>
      <w:pPr>
        <w:spacing w:after="160"/>
      </w:pPr>
      <w:r>
        <w:rPr>
          <w:rFonts w:ascii="Arial" w:cs="Arial" w:eastAsia="Arial" w:hAnsi="Arial"/>
          <w:sz w:val="22"/>
          <w:szCs w:val="22"/>
        </w:rPr>
        <w:t xml:space="preserve">March 30, 2012 was a day the residents of Kairi and its surrounding area had been waiting for. It was the day they would cease to be termed as "financially excluded". Kairi is located in the central highlands of Kenya, where residents have to travel 35km to the town of Thika to access financial services. One of the residents revealed that on several occasions, he spent sleepless nights fearing that thieves would come rob him of the money he received after selling his chickens late at night. He lacked enough words to express his joy on the opening of the facility.</w:t>
      </w:r>
    </w:p>
    <w:p>
      <w:pPr>
        <w:spacing w:after="160"/>
      </w:pPr>
      <w:r>
        <w:rPr>
          <w:rFonts w:ascii="Arial" w:cs="Arial" w:eastAsia="Arial" w:hAnsi="Arial"/>
          <w:sz w:val="22"/>
          <w:szCs w:val="22"/>
        </w:rPr>
        <w:t xml:space="preserve">Residents and visitors flocked in large numbers to witness the opening of the community 'bank'. The Most Rev. Dr. Eliud Wabukala the Archbishop of the Anglican Church of Kenya and the Rt. Rev. Dr. Gideon Githiga the Bishop of the Anglican Diocese of Thika graced the occasion.</w:t>
      </w:r>
    </w:p>
    <w:p>
      <w:pPr>
        <w:spacing w:after="160"/>
      </w:pPr>
      <w:r>
        <w:rPr>
          <w:rFonts w:ascii="Arial" w:cs="Arial" w:eastAsia="Arial" w:hAnsi="Arial"/>
          <w:sz w:val="22"/>
          <w:szCs w:val="22"/>
        </w:rPr>
        <w:t xml:space="preserve">The chair of the savings group informed the large audience of the need to convert the group to a community 'Bank'. She said that the group now has a membership of 528 with a total savings of Kshs. 12 Million (£91,200). While primarily a savings group, the value of loans distributed since the group started stands at Kshs. 22 Million (£167,200) while the active loan value stands at Kshs. 11 Million (£83,600).</w:t>
      </w:r>
    </w:p>
    <w:p>
      <w:pPr>
        <w:spacing w:after="160"/>
      </w:pPr>
      <w:r>
        <w:rPr>
          <w:rFonts w:ascii="Arial" w:cs="Arial" w:eastAsia="Arial" w:hAnsi="Arial"/>
          <w:sz w:val="22"/>
          <w:szCs w:val="22"/>
        </w:rPr>
        <w:t xml:space="preserve">Those who gathered were also informed that the community 'Bank' had floated Kshs. 10,000,000 shares to ensure community ownership. Each share costs Kshs. 100, with the first priority given to members of the Kairi Trust Group. They would own 51% of the shares while other investors like the Five Talents partner (Thika Community Development Trust) were to own 49%.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Arun Arora has been appointed to serve the Church of England as Director of Communications at Church House, Westminster, following a competitive process. Arun currently serves as the Team Leader of Wolverhampton Pioneer Ministries, a fresh expression of church based in Wolverhampton City Centre. Prior to his move to Wolverhampton, Arun served his curacy in Harrogate where he also served for three years as Director of Communications to the Archbishop of York. Prior to that, he served four years as Bishop's Press Officer and Director of Communications in the Diocese of Birmingham. I met Arun at the last Lambeth conference. He should serve the CofE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no loan takers for building TEC churches for the future. Really. Some $100,000 dollars in low interest loans are available for any congregation to use towards revision of their building usage. As of this week, the money is still there. Apparently no one has even applied, according to a liberal blog.</w:t>
      </w:r>
    </w:p>
    <w:p>
      <w:pPr>
        <w:spacing w:after="160"/>
      </w:pPr>
      <w:r>
        <w:rPr>
          <w:rFonts w:ascii="Arial" w:cs="Arial" w:eastAsia="Arial" w:hAnsi="Arial"/>
          <w:sz w:val="22"/>
          <w:szCs w:val="22"/>
        </w:rPr>
        <w:t xml:space="preserve">The Episcopal Church Building Fund announced it has set aside a loan fund for the specific purpose of encouraging parishes to rethink conventional use of their buildings. "With over 500 Episcopal churches closing in the past decade, we need to become masters of creativity and imagination in using our sacred space" said Julia Groom-Thompson, President of the Building Fund."</w:t>
      </w:r>
    </w:p>
    <w:p>
      <w:pPr>
        <w:spacing w:after="160"/>
      </w:pPr>
      <w:r>
        <w:rPr>
          <w:rFonts w:ascii="Arial" w:cs="Arial" w:eastAsia="Arial" w:hAnsi="Arial"/>
          <w:sz w:val="22"/>
          <w:szCs w:val="22"/>
        </w:rPr>
        <w:t xml:space="preserve">Groups within the Episcopal Church (ECBF is independent of the formal structures of TEC) is trying to kick start some new thinking. There are no takers.</w:t>
      </w:r>
    </w:p>
    <w:p>
      <w:pPr>
        <w:spacing w:after="160"/>
      </w:pPr>
      <w:r>
        <w:rPr>
          <w:rFonts w:ascii="Arial" w:cs="Arial" w:eastAsia="Arial" w:hAnsi="Arial"/>
          <w:sz w:val="22"/>
          <w:szCs w:val="22"/>
        </w:rPr>
        <w:t xml:space="preserve">Is it because it's a loan? Is it because there are too many restrictions? Or is this an attempt to solve a problem people don't have? Perhaps the truth is there are no takers because TEC cannot make new disciples to fill a new building...they already have too many buildings going empty...and THAT is only going to get worse.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Library has paid £9 million (US$14.3 million) to acquire the St. Cuthbert Gospel, a remarkably well-preserved survivor of seventh-century Britain described by the library as the oldest European book to survive fully intact.</w:t>
      </w:r>
    </w:p>
    <w:p>
      <w:pPr>
        <w:spacing w:after="160"/>
      </w:pPr>
      <w:r>
        <w:rPr>
          <w:rFonts w:ascii="Arial" w:cs="Arial" w:eastAsia="Arial" w:hAnsi="Arial"/>
          <w:sz w:val="22"/>
          <w:szCs w:val="22"/>
        </w:rPr>
        <w:t xml:space="preserve">The palm-sized book, a manuscript copy of the Gospel of John in Latin, was bought from the British branch of the Society of Jesus (the Jesuits), the library said Tuesday.</w:t>
      </w:r>
    </w:p>
    <w:p>
      <w:pPr>
        <w:spacing w:after="160"/>
      </w:pPr>
      <w:r>
        <w:rPr>
          <w:rFonts w:ascii="Arial" w:cs="Arial" w:eastAsia="Arial" w:hAnsi="Arial"/>
          <w:sz w:val="22"/>
          <w:szCs w:val="22"/>
        </w:rPr>
        <w:t xml:space="preserve">The book measures 96 mm (3.8 inches) by 136 mm (5.4 inches) and has an elaborately tooled red leather cover. It comes from the time of St. Cuthbert, who died in 687. It was discovered inside his coffin when it was opened in 1104 at Durham Cathedral.</w:t>
      </w:r>
    </w:p>
    <w:p>
      <w:pPr>
        <w:spacing w:after="160"/>
      </w:pPr>
      <w:r>
        <w:rPr>
          <w:rFonts w:ascii="Arial" w:cs="Arial" w:eastAsia="Arial" w:hAnsi="Arial"/>
          <w:sz w:val="22"/>
          <w:szCs w:val="22"/>
        </w:rPr>
        <w:t xml:space="preserve">The British Library said the artifact is one of the world's most important books. The book will be displayed at the British Library in London and then in Durham, northeast England, next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Episcopal liberal blogger Lionel Deimel has his knickers all in a twist. He is upset because his bishop, Kenneth Price of the Episcopal Diocese of Pittsburgh, has signed on to a statement by Christian Associates of Southwest Pennsylvania (CASP) expressing opposition to the federal mandate that institutions with a religious affiliation must provide no-cost contraceptives to their female employees.</w:t>
      </w:r>
    </w:p>
    <w:p>
      <w:pPr>
        <w:spacing w:after="160"/>
      </w:pPr>
      <w:r>
        <w:rPr>
          <w:rFonts w:ascii="Arial" w:cs="Arial" w:eastAsia="Arial" w:hAnsi="Arial"/>
          <w:sz w:val="22"/>
          <w:szCs w:val="22"/>
        </w:rPr>
        <w:t xml:space="preserve">The statement was signed by the "accursed" Archbishop Robert W. Duncan of the Anglican Diocese of Pittsburgh and the Most Rev. David A. Zubik of the Roman Catholic Diocese of Pittsburgh. The primary backer of the CASP statement is Zubik. Deimel is upset that his bishop has signed it.</w:t>
      </w:r>
    </w:p>
    <w:p>
      <w:pPr>
        <w:spacing w:after="160"/>
      </w:pPr>
      <w:r>
        <w:rPr>
          <w:rFonts w:ascii="Arial" w:cs="Arial" w:eastAsia="Arial" w:hAnsi="Arial"/>
          <w:sz w:val="22"/>
          <w:szCs w:val="22"/>
        </w:rPr>
        <w:t xml:space="preserve">He believes that contraceptives are a basic health right and the Government should dole out money to support women who want them, need them and MUST HAVE THEM. It is being done to express concern for universal health care.</w:t>
      </w:r>
    </w:p>
    <w:p>
      <w:pPr>
        <w:spacing w:after="160"/>
      </w:pPr>
      <w:r>
        <w:rPr>
          <w:rFonts w:ascii="Arial" w:cs="Arial" w:eastAsia="Arial" w:hAnsi="Arial"/>
          <w:sz w:val="22"/>
          <w:szCs w:val="22"/>
        </w:rPr>
        <w:t xml:space="preserve">"Upset as I am about the CASP statement, I am that much more upset by the fact that my own bishop, Kenneth Price, was willing to lend his support to this horrible document. It is even more galling that our deposed bishop, now Archbishop of the Anglican Church of North America Robert Duncan, is so publicly associated with the statement."</w:t>
      </w:r>
    </w:p>
    <w:p>
      <w:pPr>
        <w:spacing w:after="160"/>
      </w:pPr>
      <w:r>
        <w:rPr>
          <w:rFonts w:ascii="Arial" w:cs="Arial" w:eastAsia="Arial" w:hAnsi="Arial"/>
          <w:sz w:val="22"/>
          <w:szCs w:val="22"/>
        </w:rPr>
        <w:t xml:space="preserve">Deimel concluded, "It is not actually clear to me that Bishop Price had the right to commit the Episcopal Diocese of Pittsburgh to the CASP statement, a matter that perhaps will need to be considered at the next diocesan convention. Certainly, he does not represent my own view in this case, and I know he does not represent the views of a number of fellow Episcopalians with whom I have discussed this matter."</w:t>
      </w:r>
    </w:p>
    <w:p>
      <w:pPr>
        <w:spacing w:after="160"/>
      </w:pPr>
      <w:r>
        <w:rPr>
          <w:rFonts w:ascii="Arial" w:cs="Arial" w:eastAsia="Arial" w:hAnsi="Arial"/>
          <w:sz w:val="22"/>
          <w:szCs w:val="22"/>
        </w:rPr>
        <w:t xml:space="preserve">You can read Alan Haley's take on Deimel's statement in today's digest. He shreds the liberal Episcopal blogger.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Catholic Church in Canada is not quite in shambles, but the Times-Colonist in Victoria BC reported this week that approximately 100 people have joined the Roman Catholic Church as part of a sort of "deanery" of the U.S. Ordinariate. 22 people from St. John's in Victoria (down from an originally announced 25), were "chrismated" at a service last Sunday afternoon at St Andrew's RC Cathedral, with 600 of their congregation and, no doubt, a few friends in attendance. 40 folks in Ottawa, about another 40 from an Anglican parish in Calgary (but containing 3-4 ACCC members), and 8 people in Kitchener-Waterloo seem to constitute the "deanery." There may be a couple of dozen in all from Edmonton and Vancouver, writes a source from Victoria.</w:t>
      </w:r>
    </w:p>
    <w:p>
      <w:pPr>
        <w:spacing w:after="160"/>
      </w:pPr>
      <w:r>
        <w:rPr>
          <w:rFonts w:ascii="Arial" w:cs="Arial" w:eastAsia="Arial" w:hAnsi="Arial"/>
          <w:sz w:val="22"/>
          <w:szCs w:val="22"/>
        </w:rPr>
        <w:t xml:space="preserve">"Now, let's see: There are 2.2 million Anglicans in Canada, including about 100,000 Continuing Anglicans in North America, Reformed Episcopal, and our marginal numbers. For this result, Peter Wilkinson and his suffragan in Ottawa, and several other clergy, disrupted and virtually destroyed the Anglican Catholic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bishops are in revolt over plans to impose VAT (a tax) on improvements to cathedrals and churches. The Most Reverend Vincent Nichols, the Archbishop of Westminster and leader of the Roman Catholic Church in England and Wales, said the move is "regrettable". The Bishop of Southwark, the Rt. Rev. Christopher Chessun, warned that extending VAT to cover listed building improvements would "cause a great deal of difficulty for those caring for the nation's heritage". He added, "The extra costs this tax will impose on building projects, which enhance community and other use, will damage the ability of the church and others to undertake important work in building social cohesion." The Bishop of London, the Rt. Rev. Richard Chartres has written to Chancellor George Osborne urging him to exclude places of worship from the VAT extension or to boost a rebate scheme from which churches can reclaim spending on this tax.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robots the future of prostitution and sex tourism? That's what two Australian researchers claim. The hypothesis? Sex robots will become the leading ladies of sex-for-profit in the seemingly distant year of 2050. The paper was called "Robots, Men and Sex Tourism," a work that made its way into a journal called Futures, according to a report in The Dominion Post.</w:t>
      </w:r>
    </w:p>
    <w:p>
      <w:pPr>
        <w:spacing w:after="160"/>
      </w:pPr>
      <w:r>
        <w:rPr>
          <w:rFonts w:ascii="Arial" w:cs="Arial" w:eastAsia="Arial" w:hAnsi="Arial"/>
          <w:sz w:val="22"/>
          <w:szCs w:val="22"/>
        </w:rPr>
        <w:t xml:space="preserve">One VOL wag wrote to say that this might resolve the moral dilemma for TEC's House of Bishop over same sex marriages and gay Rites. As the robots are not human, no one can complain if what they say violates the Moral Order. Of course, it might be better to just have robot bishops we could wind up to believe and say what we want them to say without arguing back. We could program them to recite the 39 Articles of Religion and denounce pansexuality.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next time I write, it will be from London where some 200 archbishops, bishops, clergy and laity have gathered under the banner of GAFCON to weigh the future of the Anglican Communion and to appeal for a return to the faith by their more liberal brethren. Major players from Africa, Asia and Latin America will be present. It is a closed meeting, but there will be a press conference and a public meeting of the Fellowship of Concerned Anglicans (FCA) where it is hoped a statement will be issued about the future of orthodoxy in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appeal for donations is drawing in new donors and donations and we are grateful to all those who have made contributions. Thank you. Our matching grant of $40,000 has still not been fully met so we are still in need. Every contribution counts,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BISHOPS TO GATHER*COFE EVANGELICALS PROTEST*AMIA COMES UNDER CONGO</dc:title>
  <dc:creator>VirtueOnline Archive</dc:creator>
  <cp:lastModifiedBy>Un-named</cp:lastModifiedBy>
  <cp:revision>1</cp:revision>
  <dcterms:created xsi:type="dcterms:W3CDTF">2026-04-22T11:55:37.863Z</dcterms:created>
  <dcterms:modified xsi:type="dcterms:W3CDTF">2026-04-22T11:55:37.863Z</dcterms:modified>
</cp:coreProperties>
</file>

<file path=docProps/custom.xml><?xml version="1.0" encoding="utf-8"?>
<Properties xmlns="http://schemas.openxmlformats.org/officeDocument/2006/custom-properties" xmlns:vt="http://schemas.openxmlformats.org/officeDocument/2006/docPropsVTypes"/>
</file>