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BEING FAITHFUL DOCUMENT NOW AVAILABLE FOR DOWNLOAD</w:t>
      </w:r>
    </w:p>
    <w:p>
      <w:pPr>
        <w:pBdr>
          <w:bottom w:val="single" w:color="AAAAAA" w:sz="6"/>
        </w:pBdr>
        <w:spacing w:after="200" w:before="0"/>
      </w:pPr>
    </w:p>
    <w:p>
      <w:pPr>
        <w:spacing w:after="240"/>
      </w:pPr>
      <w:r>
        <w:rPr>
          <w:rFonts w:ascii="Arial" w:cs="Arial" w:eastAsia="Arial" w:hAnsi="Arial"/>
          <w:i/>
          <w:iCs/>
          <w:color w:val="666666"/>
          <w:sz w:val="20"/>
          <w:szCs w:val="20"/>
        </w:rPr>
        <w:t xml:space="preserve">http://www.gafcon.org/news/being_faithful_now_available_for_download/  |  February 17, 2010</w:t>
      </w:r>
    </w:p>
    <w:p>
      <w:pPr>
        <w:spacing w:after="160"/>
      </w:pPr>
      <w:r>
        <w:rPr>
          <w:rFonts w:ascii="Arial" w:cs="Arial" w:eastAsia="Arial" w:hAnsi="Arial"/>
          <w:sz w:val="22"/>
          <w:szCs w:val="22"/>
        </w:rPr>
        <w:t xml:space="preserve">GAFCON website has announced that the Commentary on the Jerusalem Declaration by its Theology Resource Group is now available for downloading. The website also gives ways the printed version can be accessed in different parts of the world.</w:t>
      </w:r>
    </w:p>
    <w:p>
      <w:pPr>
        <w:spacing w:after="160"/>
      </w:pPr>
      <w:r>
        <w:rPr>
          <w:rFonts w:ascii="Arial" w:cs="Arial" w:eastAsia="Arial" w:hAnsi="Arial"/>
          <w:sz w:val="22"/>
          <w:szCs w:val="22"/>
        </w:rPr>
        <w:t xml:space="preserve">The Commentary on the landmark Anglican 'Jerusalem Declaration' has been released in digital form and is available for immediate download. (Large pdf file)</w:t>
      </w:r>
    </w:p>
    <w:p>
      <w:pPr>
        <w:spacing w:after="160"/>
      </w:pPr>
      <w:r>
        <w:rPr>
          <w:rFonts w:ascii="Arial" w:cs="Arial" w:eastAsia="Arial" w:hAnsi="Arial"/>
          <w:sz w:val="22"/>
          <w:szCs w:val="22"/>
        </w:rPr>
        <w:t xml:space="preserve">In June 2008, 1200 Anglican leaders, bishops, clergy and lay people, from 27 provinces of the Anglican Communion met in Jerusalem for the Global Anglican Future Conference. One of the results was the establishment of the Fellowship of Confessing Anglicans, with the 'Jerusalem Declaration' as its foundation.</w:t>
      </w:r>
    </w:p>
    <w:p>
      <w:pPr>
        <w:spacing w:after="160"/>
      </w:pPr>
      <w:r>
        <w:rPr>
          <w:rFonts w:ascii="Arial" w:cs="Arial" w:eastAsia="Arial" w:hAnsi="Arial"/>
          <w:sz w:val="22"/>
          <w:szCs w:val="22"/>
        </w:rPr>
        <w:t xml:space="preserve">In 2009, 40 theologians, from 14 countries throughout the Anglican Communion, produced a commentary on this important document called "Being Faithful: The Shape of Historic Anglicanism Today".</w:t>
      </w:r>
    </w:p>
    <w:p>
      <w:pPr>
        <w:spacing w:after="160"/>
      </w:pPr>
      <w:r>
        <w:rPr>
          <w:rFonts w:ascii="Arial" w:cs="Arial" w:eastAsia="Arial" w:hAnsi="Arial"/>
          <w:sz w:val="22"/>
          <w:szCs w:val="22"/>
        </w:rPr>
        <w:t xml:space="preserve">This Gafcon/FCA Primates Council, including leaders from some of the strongest Anglican communities in the world, have urged Anglicans everywhere to read and study this important work.</w:t>
      </w:r>
    </w:p>
    <w:p>
      <w:pPr>
        <w:spacing w:after="160"/>
      </w:pPr>
      <w:r>
        <w:rPr>
          <w:rFonts w:ascii="Arial" w:cs="Arial" w:eastAsia="Arial" w:hAnsi="Arial"/>
          <w:sz w:val="22"/>
          <w:szCs w:val="22"/>
        </w:rPr>
        <w:t xml:space="preserve">It has now been made available for download, in special edition along with "The Way, The Truth, and the Life" which was launched at GAFCON.</w:t>
      </w:r>
    </w:p>
    <w:p>
      <w:pPr>
        <w:spacing w:after="160"/>
      </w:pPr>
      <w:r>
        <w:rPr>
          <w:rFonts w:ascii="Arial" w:cs="Arial" w:eastAsia="Arial" w:hAnsi="Arial"/>
          <w:sz w:val="22"/>
          <w:szCs w:val="22"/>
        </w:rPr>
        <w:t xml:space="preserve">The complete PDF is available for download here: http://www.gafcon.org news/being_faithful_now_available_for_download/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BEING FAITHFUL DOCUMENT NOW AVAILABLE FOR DOWNLOAD</dc:title>
  <dc:creator>VirtueOnline Archive</dc:creator>
  <cp:lastModifiedBy>Un-named</cp:lastModifiedBy>
  <cp:revision>1</cp:revision>
  <dcterms:created xsi:type="dcterms:W3CDTF">2026-04-22T11:55:12.281Z</dcterms:created>
  <dcterms:modified xsi:type="dcterms:W3CDTF">2026-04-22T11:55:12.281Z</dcterms:modified>
</cp:coreProperties>
</file>

<file path=docProps/custom.xml><?xml version="1.0" encoding="utf-8"?>
<Properties xmlns="http://schemas.openxmlformats.org/officeDocument/2006/custom-properties" xmlns:vt="http://schemas.openxmlformats.org/officeDocument/2006/docPropsVTypes"/>
</file>