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 LEGAL DISPUTE WITH EPISCOPAL CHURCH HIERARCHY SENDS WRONG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By Sherry Heiser</w:t>
      </w:r>
    </w:p>
    <w:p>
      <w:pPr>
        <w:spacing w:after="160"/>
      </w:pPr>
      <w:r>
        <w:rPr>
          <w:rFonts w:ascii="Arial" w:cs="Arial" w:eastAsia="Arial" w:hAnsi="Arial"/>
          <w:sz w:val="22"/>
          <w:szCs w:val="22"/>
        </w:rPr>
        <w:t xml:space="preserve">http://www.star-telegram.com/</w:t>
      </w:r>
    </w:p>
    <w:p>
      <w:pPr>
        <w:spacing w:after="160"/>
      </w:pPr>
      <w:r>
        <w:rPr>
          <w:rFonts w:ascii="Arial" w:cs="Arial" w:eastAsia="Arial" w:hAnsi="Arial"/>
          <w:sz w:val="22"/>
          <w:szCs w:val="22"/>
        </w:rPr>
        <w:t xml:space="preserve">May 15, 2011</w:t>
      </w:r>
    </w:p>
    <w:p>
      <w:pPr>
        <w:spacing w:after="160"/>
      </w:pPr>
      <w:r>
        <w:rPr>
          <w:rFonts w:ascii="Arial" w:cs="Arial" w:eastAsia="Arial" w:hAnsi="Arial"/>
          <w:sz w:val="22"/>
          <w:szCs w:val="22"/>
        </w:rPr>
        <w:t xml:space="preserve">While scouting out a local preschool program for my sons during the late 1970s, I visited St. Vincent's Episcopal Church and School on Pipeline Road in Euless and found my spiritual home. In addition to attending the daily chapel at the start of the school day, I nurtured my religious life in this tiny building alongside members of different ages and ethnic backgrounds. St. Vincent's became a personal source of Christian study, volunteer work within the community and friendships. As a result, I decided to move my lifelong affiliation with the Presbyterian Church to the Episcopal Church.</w:t>
      </w:r>
    </w:p>
    <w:p>
      <w:pPr>
        <w:spacing w:after="160"/>
      </w:pPr>
      <w:r>
        <w:rPr>
          <w:rFonts w:ascii="Arial" w:cs="Arial" w:eastAsia="Arial" w:hAnsi="Arial"/>
          <w:sz w:val="22"/>
          <w:szCs w:val="22"/>
        </w:rPr>
        <w:t xml:space="preserve">Over time, I watched the congregation population increase as did the need for a larger building. What started as a tiny mission of 17 members in 1955 grew quickly into a parish of 950 members who worked together in raising money and giving contributions for a magnificent new church building on Forest Ridge Drive in Bedford. By 1989, the building was complete and the church, chapel, parish hall and school were dedicated.</w:t>
      </w:r>
    </w:p>
    <w:p>
      <w:pPr>
        <w:spacing w:after="160"/>
      </w:pPr>
      <w:r>
        <w:rPr>
          <w:rFonts w:ascii="Arial" w:cs="Arial" w:eastAsia="Arial" w:hAnsi="Arial"/>
          <w:sz w:val="22"/>
          <w:szCs w:val="22"/>
        </w:rPr>
        <w:t xml:space="preserve">Today, Father Ryan Reed manages 1,100 St. Vincent's members as they work together in mission work and education.</w:t>
      </w:r>
    </w:p>
    <w:p>
      <w:pPr>
        <w:spacing w:after="160"/>
      </w:pPr>
      <w:r>
        <w:rPr>
          <w:rFonts w:ascii="Arial" w:cs="Arial" w:eastAsia="Arial" w:hAnsi="Arial"/>
          <w:sz w:val="22"/>
          <w:szCs w:val="22"/>
        </w:rPr>
        <w:t xml:space="preserve">As I attended mass this past Sunday, I saw familiar faces I have known for more than 35 years as well as visitors searching for their spiritual home. Following the sermon, the collection plate was handed to me and I gave a share of my income to mission funding as well as youth education.</w:t>
      </w:r>
    </w:p>
    <w:p>
      <w:pPr>
        <w:spacing w:after="160"/>
      </w:pPr>
      <w:r>
        <w:rPr>
          <w:rFonts w:ascii="Arial" w:cs="Arial" w:eastAsia="Arial" w:hAnsi="Arial"/>
          <w:sz w:val="22"/>
          <w:szCs w:val="22"/>
        </w:rPr>
        <w:t xml:space="preserve">I was fully aware that a portion would be spent on building maintenance. My only hesitation in donating money was watching it land into the pockets of attorneys; alas, a legal disagreement within the church hierarchy is costing its members dearly.</w:t>
      </w:r>
    </w:p>
    <w:p>
      <w:pPr>
        <w:spacing w:after="160"/>
      </w:pPr>
      <w:r>
        <w:rPr>
          <w:rFonts w:ascii="Arial" w:cs="Arial" w:eastAsia="Arial" w:hAnsi="Arial"/>
          <w:sz w:val="22"/>
          <w:szCs w:val="22"/>
        </w:rPr>
        <w:t xml:space="preserve">Under the direction of our Bishop Jack Iker, Father Reed leads our parish in accordance with a scripture-based church constitution. Its policies and programs are reviewed every three years during the General Convention.</w:t>
      </w:r>
    </w:p>
    <w:p>
      <w:pPr>
        <w:spacing w:after="160"/>
      </w:pPr>
      <w:r>
        <w:rPr>
          <w:rFonts w:ascii="Arial" w:cs="Arial" w:eastAsia="Arial" w:hAnsi="Arial"/>
          <w:sz w:val="22"/>
          <w:szCs w:val="22"/>
        </w:rPr>
        <w:t xml:space="preserve">During the last convention meeting, disagreement over abandonment of biblical and church traditions within the Episcopal Church resulted in a nationwide division. St. Vincent's attempted to peacefully secede from the Episcopal denomination and join a different Anglican body. The Episcopal Church responded by filing a lawsuit against Iker and others demanding all properties to be vacated including the eviction of priests.</w:t>
      </w:r>
    </w:p>
    <w:p>
      <w:pPr>
        <w:spacing w:after="160"/>
      </w:pPr>
      <w:r>
        <w:rPr>
          <w:rFonts w:ascii="Arial" w:cs="Arial" w:eastAsia="Arial" w:hAnsi="Arial"/>
          <w:sz w:val="22"/>
          <w:szCs w:val="22"/>
        </w:rPr>
        <w:t xml:space="preserve">Attorney Roy Golsan of Grapevine estimates the cost required to prosecute this lawsuit is reaching into the millions. In fact, the court file is about 5 feet thick. (Copies of the filings in this lawsuit are available at the Tarrant County District Clerk's office for a fee.)</w:t>
      </w:r>
    </w:p>
    <w:p>
      <w:pPr>
        <w:spacing w:after="160"/>
      </w:pPr>
      <w:r>
        <w:rPr>
          <w:rFonts w:ascii="Arial" w:cs="Arial" w:eastAsia="Arial" w:hAnsi="Arial"/>
          <w:sz w:val="22"/>
          <w:szCs w:val="22"/>
        </w:rPr>
        <w:t xml:space="preserve">Representatives of the Episcopal Church implied if they were victorious in the lawsuit and St. Vincent's property was indeed vacated, it would be used for mission work. This was not the case when the building sheltering The Episcopal Church of the Good Shepherd in New York City, valued at $386,400, was forced to be vacated and then sold for $50,000 in order to house the Islamic Awareness Center. Time magazine's David Van Biema reported that Bishop Katharine Jefferts Schori of the Episcopal Church "would rather see the churches sold and deconsecrated for secular purposes than passed on to the departing congregations."</w:t>
      </w:r>
    </w:p>
    <w:p>
      <w:pPr>
        <w:spacing w:after="160"/>
      </w:pPr>
      <w:r>
        <w:rPr>
          <w:rFonts w:ascii="Arial" w:cs="Arial" w:eastAsia="Arial" w:hAnsi="Arial"/>
          <w:sz w:val="22"/>
          <w:szCs w:val="22"/>
        </w:rPr>
        <w:t xml:space="preserve">I wonder what kind of message is being sent to the world as ecclesiastical focus shifts from charity to greed. Is it not permissible to just walk away during a disagreement instead of suing one another? I remember those preschoolers in that tiny chapel during the late '70s settling differences on the playground by a handshake. God bless this grownup mess.</w:t>
      </w:r>
    </w:p>
    <w:p>
      <w:pPr>
        <w:spacing w:after="160"/>
      </w:pPr>
      <w:r>
        <w:rPr>
          <w:rFonts w:ascii="Arial" w:cs="Arial" w:eastAsia="Arial" w:hAnsi="Arial"/>
          <w:sz w:val="22"/>
          <w:szCs w:val="22"/>
        </w:rPr>
        <w:t xml:space="preserve">Sherry Heiser of Colleyville is a member of the 2011 Star-Telegram Community Columnist Panel.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 LEGAL DISPUTE WITH EPISCOPAL CHURCH HIERARCHY SENDS WRONG MESSAGE</dc:title>
  <dc:creator>VirtueOnline Archive</dc:creator>
  <cp:lastModifiedBy>Un-named</cp:lastModifiedBy>
  <cp:revision>1</cp:revision>
  <dcterms:created xsi:type="dcterms:W3CDTF">2026-04-22T11:55:29.020Z</dcterms:created>
  <dcterms:modified xsi:type="dcterms:W3CDTF">2026-04-22T11:55:29.020Z</dcterms:modified>
</cp:coreProperties>
</file>

<file path=docProps/custom.xml><?xml version="1.0" encoding="utf-8"?>
<Properties xmlns="http://schemas.openxmlformats.org/officeDocument/2006/custom-properties" xmlns:vt="http://schemas.openxmlformats.org/officeDocument/2006/docPropsVTypes"/>
</file>