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LAUDERDALE: FEDERAL AGENCY SUSPECTS AGE DISCRIMINATION AT EPISCOPAL SCHOOL</w:t>
      </w:r>
    </w:p>
    <w:p>
      <w:pPr>
        <w:pBdr>
          <w:bottom w:val="single" w:color="AAAAAA" w:sz="6"/>
        </w:pBdr>
        <w:spacing w:after="200" w:before="0"/>
      </w:pPr>
    </w:p>
    <w:p>
      <w:pPr>
        <w:spacing w:after="240"/>
      </w:pPr>
      <w:r>
        <w:rPr>
          <w:rFonts w:ascii="Arial" w:cs="Arial" w:eastAsia="Arial" w:hAnsi="Arial"/>
          <w:i/>
          <w:iCs/>
          <w:color w:val="666666"/>
          <w:sz w:val="20"/>
          <w:szCs w:val="20"/>
        </w:rPr>
        <w:t xml:space="preserve">FT. LAUDERDALE, FL: Federal agency says it found reason to suspect upper-crust Episcopal school of age discrimination  |  By Tonya Alanez</w:t>
      </w:r>
    </w:p>
    <w:p>
      <w:pPr>
        <w:spacing w:after="160"/>
      </w:pPr>
      <w:r>
        <w:rPr>
          <w:rFonts w:ascii="Arial" w:cs="Arial" w:eastAsia="Arial" w:hAnsi="Arial"/>
          <w:sz w:val="22"/>
          <w:szCs w:val="22"/>
        </w:rPr>
        <w:t xml:space="preserve">South Florida Sun Sentinel</w:t>
      </w:r>
    </w:p>
    <w:p>
      <w:pPr>
        <w:spacing w:after="160"/>
      </w:pPr>
      <w:r>
        <w:rPr>
          <w:rFonts w:ascii="Arial" w:cs="Arial" w:eastAsia="Arial" w:hAnsi="Arial"/>
          <w:sz w:val="22"/>
          <w:szCs w:val="22"/>
        </w:rPr>
        <w:t xml:space="preserve">http://tinyurl.com/yawx4ju</w:t>
      </w:r>
    </w:p>
    <w:p>
      <w:pPr>
        <w:spacing w:after="160"/>
      </w:pPr>
      <w:r>
        <w:rPr>
          <w:rFonts w:ascii="Arial" w:cs="Arial" w:eastAsia="Arial" w:hAnsi="Arial"/>
          <w:sz w:val="22"/>
          <w:szCs w:val="22"/>
        </w:rPr>
        <w:t xml:space="preserve">September 23, 2009</w:t>
      </w:r>
    </w:p>
    <w:p>
      <w:pPr>
        <w:spacing w:after="160"/>
      </w:pPr>
      <w:r>
        <w:rPr>
          <w:rFonts w:ascii="Arial" w:cs="Arial" w:eastAsia="Arial" w:hAnsi="Arial"/>
          <w:sz w:val="22"/>
          <w:szCs w:val="22"/>
        </w:rPr>
        <w:t xml:space="preserve">There is good reason to believe four older female teachers were fired from an upper-crust Fort Lauderdale private school in a bid to replace them with younger, buxom women, a federal civil rights agency has found.</w:t>
      </w:r>
    </w:p>
    <w:p>
      <w:pPr>
        <w:spacing w:after="160"/>
      </w:pPr>
      <w:r>
        <w:rPr>
          <w:rFonts w:ascii="Arial" w:cs="Arial" w:eastAsia="Arial" w:hAnsi="Arial"/>
          <w:sz w:val="22"/>
          <w:szCs w:val="22"/>
        </w:rPr>
        <w:t xml:space="preserve">The Rev. William "Dub" Brooks, 58, headmaster of St. Mark's Episcopal School, has been accused by the dismissed teachers of age discrimination. They are demanding their jobs back.</w:t>
      </w:r>
    </w:p>
    <w:p>
      <w:pPr>
        <w:spacing w:after="160"/>
      </w:pPr>
      <w:r>
        <w:rPr>
          <w:rFonts w:ascii="Arial" w:cs="Arial" w:eastAsia="Arial" w:hAnsi="Arial"/>
          <w:sz w:val="22"/>
          <w:szCs w:val="22"/>
        </w:rPr>
        <w:t xml:space="preserve">The U.S. Equal Employment Opportunity Commission issued letters this summer, saying it had determined Brooks had a list of about 25 positions he planned to eliminate, and had repeatedly expressed "his intentions to replace 'all the older women with young women with big boobs.' "</w:t>
      </w:r>
    </w:p>
    <w:p>
      <w:pPr>
        <w:spacing w:after="160"/>
      </w:pPr>
      <w:r>
        <w:rPr>
          <w:rFonts w:ascii="Arial" w:cs="Arial" w:eastAsia="Arial" w:hAnsi="Arial"/>
          <w:sz w:val="22"/>
          <w:szCs w:val="22"/>
        </w:rPr>
        <w:t xml:space="preserve">The EEOC wrote: "[Brooks'] actions far from a mere random incident are perceived [based on evidence] to have malice, motive, preparation, planning and intent to discriminate against older individuals."</w:t>
      </w:r>
    </w:p>
    <w:p>
      <w:pPr>
        <w:spacing w:after="160"/>
      </w:pPr>
      <w:r>
        <w:rPr>
          <w:rFonts w:ascii="Arial" w:cs="Arial" w:eastAsia="Arial" w:hAnsi="Arial"/>
          <w:sz w:val="22"/>
          <w:szCs w:val="22"/>
        </w:rPr>
        <w:t xml:space="preserve">The EEOC findings likely would pave the way for federal lawsuits and back wages for the fired teachers, said their attorney, William Amlong.</w:t>
      </w:r>
    </w:p>
    <w:p>
      <w:pPr>
        <w:spacing w:after="160"/>
      </w:pPr>
      <w:r>
        <w:rPr>
          <w:rFonts w:ascii="Arial" w:cs="Arial" w:eastAsia="Arial" w:hAnsi="Arial"/>
          <w:sz w:val="22"/>
          <w:szCs w:val="22"/>
        </w:rPr>
        <w:t xml:space="preserve">Lawyers for the 49-year-old school on Oakland Park Boulevard have said the dismissals were based on "legitimate planned work-force reductions and/or documented performance issues."</w:t>
      </w:r>
    </w:p>
    <w:p>
      <w:pPr>
        <w:spacing w:after="160"/>
      </w:pPr>
      <w:r>
        <w:rPr>
          <w:rFonts w:ascii="Arial" w:cs="Arial" w:eastAsia="Arial" w:hAnsi="Arial"/>
          <w:sz w:val="22"/>
          <w:szCs w:val="22"/>
        </w:rPr>
        <w:t xml:space="preserve">In a statement, Suzanne Bogdan, a labor attorney representing St. Mark's, said: "Although initial determinations by the EEOC appear to be individualized assessments finding fault with the school, the school believes that the EEOC has lumped all the claims together and made determinations that, once individually examined by a neutral fact-finder, will be found to have been proper and without age animus."</w:t>
      </w:r>
    </w:p>
    <w:p>
      <w:pPr>
        <w:spacing w:after="160"/>
      </w:pPr>
      <w:r>
        <w:rPr>
          <w:rFonts w:ascii="Arial" w:cs="Arial" w:eastAsia="Arial" w:hAnsi="Arial"/>
          <w:sz w:val="22"/>
          <w:szCs w:val="22"/>
        </w:rPr>
        <w:t xml:space="preserve">The fired teachers are Julie Calzone, 58; Cathleen Fischer, 59; Carol A. McMahon, 63; and Susan Woods, 59.</w:t>
      </w:r>
    </w:p>
    <w:p>
      <w:pPr>
        <w:spacing w:after="160"/>
      </w:pPr>
      <w:r>
        <w:rPr>
          <w:rFonts w:ascii="Arial" w:cs="Arial" w:eastAsia="Arial" w:hAnsi="Arial"/>
          <w:sz w:val="22"/>
          <w:szCs w:val="22"/>
        </w:rPr>
        <w:t xml:space="preserve">"What my clients desperately need is reinstatement," Amlong said. "They are in their late 50s and 60s; they are not finding jobs anywhere else."</w:t>
      </w:r>
    </w:p>
    <w:p>
      <w:pPr>
        <w:spacing w:after="160"/>
      </w:pPr>
      <w:r>
        <w:rPr>
          <w:rFonts w:ascii="Arial" w:cs="Arial" w:eastAsia="Arial" w:hAnsi="Arial"/>
          <w:sz w:val="22"/>
          <w:szCs w:val="22"/>
        </w:rPr>
        <w:t xml:space="preserve">The EEOC, Amlong said, is now also looking into cases of about 12 other teachers fired from St. Mark's who did not file complaints to see if age discrimination may have been a factor in their dismissals.</w:t>
      </w:r>
    </w:p>
    <w:p>
      <w:pPr>
        <w:spacing w:after="160"/>
      </w:pPr>
      <w:r>
        <w:rPr>
          <w:rFonts w:ascii="Arial" w:cs="Arial" w:eastAsia="Arial" w:hAnsi="Arial"/>
          <w:sz w:val="22"/>
          <w:szCs w:val="22"/>
        </w:rPr>
        <w:t xml:space="preserve">EEOC District Director Jacqueline H. McNair, who signed the letters sent June 8, was out of town and could not be reached for comment Wednesday.</w:t>
      </w:r>
    </w:p>
    <w:p>
      <w:pPr>
        <w:spacing w:after="160"/>
      </w:pPr>
      <w:r>
        <w:rPr>
          <w:rFonts w:ascii="Arial" w:cs="Arial" w:eastAsia="Arial" w:hAnsi="Arial"/>
          <w:sz w:val="22"/>
          <w:szCs w:val="22"/>
        </w:rPr>
        <w:t xml:space="preserve">Since June 2006, Brooks has headed the K-through-8 school, which charges annual tuition of nearly $14,000.</w:t>
      </w:r>
    </w:p>
    <w:p>
      <w:pPr>
        <w:spacing w:after="160"/>
      </w:pPr>
      <w:r>
        <w:rPr>
          <w:rFonts w:ascii="Arial" w:cs="Arial" w:eastAsia="Arial" w:hAnsi="Arial"/>
          <w:sz w:val="22"/>
          <w:szCs w:val="22"/>
        </w:rPr>
        <w:t xml:space="preserve">Amlong has filed two whistle-blower lawsuits in Broward Circuit Court and a total of six complaints with the EEOC accusing the school of age discrimination and sexually harassing a male summer-camp director.</w:t>
      </w:r>
    </w:p>
    <w:p>
      <w:pPr>
        <w:spacing w:after="160"/>
      </w:pPr>
      <w:r>
        <w:rPr>
          <w:rFonts w:ascii="Arial" w:cs="Arial" w:eastAsia="Arial" w:hAnsi="Arial"/>
          <w:sz w:val="22"/>
          <w:szCs w:val="22"/>
        </w:rPr>
        <w:t xml:space="preserve">One of the lawsuits, filed on behalf of fired facilities coordinator Patricia Hamp, has been settled. Terms were confidential.</w:t>
      </w:r>
    </w:p>
    <w:p>
      <w:pPr>
        <w:spacing w:after="160"/>
      </w:pPr>
      <w:r>
        <w:rPr>
          <w:rFonts w:ascii="Arial" w:cs="Arial" w:eastAsia="Arial" w:hAnsi="Arial"/>
          <w:sz w:val="22"/>
          <w:szCs w:val="22"/>
        </w:rPr>
        <w:t xml:space="preserve">The lawsuit and complaints filed on behalf of the school's associate head of finance Dilawar Shareef are pending, as is a complaint filed on behalf of fired Principal Gail Palmer. Their complaints revolve around claims that Brooks made a male summer-camp director feel uncomfortable by saying: "You're cute, and cute people go a long way in this school."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LAUDERDALE: FEDERAL AGENCY SUSPECTS AGE DISCRIMINATION AT EPISCOPAL SCHOOL</dc:title>
  <dc:creator>VirtueOnline Archive</dc:creator>
  <cp:lastModifiedBy>Un-named</cp:lastModifiedBy>
  <cp:revision>1</cp:revision>
  <dcterms:created xsi:type="dcterms:W3CDTF">2026-04-22T11:55:06.554Z</dcterms:created>
  <dcterms:modified xsi:type="dcterms:W3CDTF">2026-04-22T11:55:06.554Z</dcterms:modified>
</cp:coreProperties>
</file>

<file path=docProps/custom.xml><?xml version="1.0" encoding="utf-8"?>
<Properties xmlns="http://schemas.openxmlformats.org/officeDocument/2006/custom-properties" xmlns:vt="http://schemas.openxmlformats.org/officeDocument/2006/docPropsVTypes"/>
</file>