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FOND DU LAC: CENTRAL WISCONSIN EPISCOPAL CHURCHES FORM NEW COVENANT</w:t>
      </w:r>
    </w:p>
    <w:p>
      <w:pPr>
        <w:pBdr>
          <w:bottom w:val="single" w:color="AAAAAA" w:sz="6"/>
        </w:pBdr>
        <w:spacing w:after="200" w:before="0"/>
      </w:pPr>
    </w:p>
    <w:p>
      <w:pPr>
        <w:spacing w:after="160"/>
      </w:pPr>
      <w:r>
        <w:rPr>
          <w:rFonts w:ascii="Arial" w:cs="Arial" w:eastAsia="Arial" w:hAnsi="Arial"/>
          <w:sz w:val="22"/>
          <w:szCs w:val="22"/>
        </w:rPr>
        <w:t xml:space="preserve">http://www.wisconsinrapidstribune.com/article/20110305/WRT0101/103050724/1806&amp;located=rss</w:t>
      </w:r>
    </w:p>
    <w:p>
      <w:pPr>
        <w:spacing w:after="160"/>
      </w:pPr>
      <w:r>
        <w:rPr>
          <w:rFonts w:ascii="Arial" w:cs="Arial" w:eastAsia="Arial" w:hAnsi="Arial"/>
          <w:sz w:val="22"/>
          <w:szCs w:val="22"/>
        </w:rPr>
        <w:t xml:space="preserve">March 4, 2011</w:t>
      </w:r>
    </w:p>
    <w:p>
      <w:pPr>
        <w:spacing w:after="160"/>
      </w:pPr>
      <w:r>
        <w:rPr>
          <w:rFonts w:ascii="Arial" w:cs="Arial" w:eastAsia="Arial" w:hAnsi="Arial"/>
          <w:sz w:val="22"/>
          <w:szCs w:val="22"/>
        </w:rPr>
        <w:t xml:space="preserve">Central Wisconsin Episcopal churches are one step closer to finalizing a regional ministry that would provide stability amid aging congregations and tight budgets.</w:t>
      </w:r>
    </w:p>
    <w:p>
      <w:pPr>
        <w:spacing w:after="160"/>
      </w:pPr>
      <w:r>
        <w:rPr>
          <w:rFonts w:ascii="Arial" w:cs="Arial" w:eastAsia="Arial" w:hAnsi="Arial"/>
          <w:sz w:val="22"/>
          <w:szCs w:val="22"/>
        </w:rPr>
        <w:t xml:space="preserve">Representatives from seven area churches -- in Stevens Point, Wisconsin Rapids, Mosinee, Marshfield, Wausau, Merrill and Antigo -- drafted a mission statement and name for the group, the Episcopal Ministries of Central Wisconsin.</w:t>
      </w:r>
    </w:p>
    <w:p>
      <w:pPr>
        <w:spacing w:after="160"/>
      </w:pPr>
      <w:r>
        <w:rPr>
          <w:rFonts w:ascii="Arial" w:cs="Arial" w:eastAsia="Arial" w:hAnsi="Arial"/>
          <w:sz w:val="22"/>
          <w:szCs w:val="22"/>
        </w:rPr>
        <w:t xml:space="preserve">The mission statement lays out a commitment for the congregations to work together, but does not bind any one church to the group. Many of the details about how the regional ministry would work have yet to be determined, and not all churches are 100 percent sure of their roles.</w:t>
      </w:r>
    </w:p>
    <w:p>
      <w:pPr>
        <w:spacing w:after="160"/>
      </w:pPr>
      <w:r>
        <w:rPr>
          <w:rFonts w:ascii="Arial" w:cs="Arial" w:eastAsia="Arial" w:hAnsi="Arial"/>
          <w:sz w:val="22"/>
          <w:szCs w:val="22"/>
        </w:rPr>
        <w:t xml:space="preserve">"I think (the statement) envisions congregations will enter into this partnership at a level that is appropriate to them at this time," said the Rev. David Klutterman, rector of the Episcopal Church of St. John the Baptist in Wausau. "We've got energy to move forward."</w:t>
      </w:r>
    </w:p>
    <w:p>
      <w:pPr>
        <w:spacing w:after="160"/>
      </w:pPr>
      <w:r>
        <w:rPr>
          <w:rFonts w:ascii="Arial" w:cs="Arial" w:eastAsia="Arial" w:hAnsi="Arial"/>
          <w:sz w:val="22"/>
          <w:szCs w:val="22"/>
        </w:rPr>
        <w:t xml:space="preserve">The group of churches began exploring a regional ministry last year as a way to combine shrinking resources and create a solid foundation for the parishioners in the region. For example, there are only two full-time priests among the seven churches, so some churches receive the Eucharist only a few times a month.</w:t>
      </w:r>
    </w:p>
    <w:p>
      <w:pPr>
        <w:spacing w:after="160"/>
      </w:pPr>
      <w:r>
        <w:rPr>
          <w:rFonts w:ascii="Arial" w:cs="Arial" w:eastAsia="Arial" w:hAnsi="Arial"/>
          <w:sz w:val="22"/>
          <w:szCs w:val="22"/>
        </w:rPr>
        <w:t xml:space="preserve">By leaving the connections between the churches loose, the regional ministry is allowing each congregation to determine its own role in the group.</w:t>
      </w:r>
    </w:p>
    <w:p>
      <w:pPr>
        <w:spacing w:after="160"/>
      </w:pPr>
      <w:r>
        <w:rPr>
          <w:rFonts w:ascii="Arial" w:cs="Arial" w:eastAsia="Arial" w:hAnsi="Arial"/>
          <w:sz w:val="22"/>
          <w:szCs w:val="22"/>
        </w:rPr>
        <w:t xml:space="preserve">The Church of the Intercession in Stevens Point still is trying to determine what its role will be. The church is in the middle of a search for a full-time priest, but members haven't yet determined if the church can afford full-time clergy. So during the search, church members also are participating in meetings for the regional ministry, giving the church multiple options.</w:t>
      </w:r>
    </w:p>
    <w:p>
      <w:pPr>
        <w:spacing w:after="160"/>
      </w:pPr>
      <w:r>
        <w:rPr>
          <w:rFonts w:ascii="Arial" w:cs="Arial" w:eastAsia="Arial" w:hAnsi="Arial"/>
          <w:sz w:val="22"/>
          <w:szCs w:val="22"/>
        </w:rPr>
        <w:t xml:space="preserve">"They know we can't (commit fully) yet," said Jim Sachs, Church of the Intercession's senior warden, the top lay leadership position. "But that certainly doesn't mean we would never do that."</w:t>
      </w:r>
    </w:p>
    <w:p>
      <w:pPr>
        <w:spacing w:after="160"/>
      </w:pPr>
      <w:r>
        <w:rPr>
          <w:rFonts w:ascii="Arial" w:cs="Arial" w:eastAsia="Arial" w:hAnsi="Arial"/>
          <w:sz w:val="22"/>
          <w:szCs w:val="22"/>
        </w:rPr>
        <w:t xml:space="preserve">Even if Intercession does hire a full-time priest, the church still could partner with the regional ministry in some form, Sachs said, although those decisions won't be made until more details emerge.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FOND DU LAC: CENTRAL WISCONSIN EPISCOPAL CHURCHES FORM NEW COVENANT</dc:title>
  <dc:creator>VirtueOnline Archive</dc:creator>
  <cp:lastModifiedBy>Un-named</cp:lastModifiedBy>
  <cp:revision>1</cp:revision>
  <dcterms:created xsi:type="dcterms:W3CDTF">2026-04-22T11:55:26.918Z</dcterms:created>
  <dcterms:modified xsi:type="dcterms:W3CDTF">2026-04-22T11:55:26.918Z</dcterms:modified>
</cp:coreProperties>
</file>

<file path=docProps/custom.xml><?xml version="1.0" encoding="utf-8"?>
<Properties xmlns="http://schemas.openxmlformats.org/officeDocument/2006/custom-properties" xmlns:vt="http://schemas.openxmlformats.org/officeDocument/2006/docPropsVTypes"/>
</file>