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EX-EPISCOPAL PRIEST SETTLES LAWSUIT WITH FORMER LAWYER OVER CHARGES OF FRAUD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19, 2013</w:t>
      </w:r>
    </w:p>
    <w:p>
      <w:pPr>
        <w:spacing w:after="160"/>
      </w:pPr>
      <w:r>
        <w:rPr>
          <w:rFonts w:ascii="Arial" w:cs="Arial" w:eastAsia="Arial" w:hAnsi="Arial"/>
          <w:sz w:val="22"/>
          <w:szCs w:val="22"/>
        </w:rPr>
        <w:t xml:space="preserve">Just days before trial was to start, and after a jury had been selected, the Rev. David L. Moyer the deposed former priest of the Episcopal Anglo-Catholic parish of the Church of the Good Shepherd in Rosemont, PA, reached a confidential settlement with his former attorney John H. Lewis Jr. in the lawsuit brought by Lewis charging Moyer and the other defendants with, among other things, bringing abusive litigation against Lewis.</w:t>
      </w:r>
    </w:p>
    <w:p>
      <w:pPr>
        <w:spacing w:after="160"/>
      </w:pPr>
      <w:r>
        <w:rPr>
          <w:rFonts w:ascii="Arial" w:cs="Arial" w:eastAsia="Arial" w:hAnsi="Arial"/>
          <w:sz w:val="22"/>
          <w:szCs w:val="22"/>
        </w:rPr>
        <w:t xml:space="preserve">Lewis' lawsuit against Moyer and certain of his followers was based on Moyer's decision to bring a baseless malpractice lawsuit against Lewis and his law firm after Moyer lost his personal injury suit for damages against the Rt. Rev. Charles E. Bennison, the former Bishop of the Diocese of Pennsylvania.</w:t>
      </w:r>
    </w:p>
    <w:p>
      <w:pPr>
        <w:spacing w:after="160"/>
      </w:pPr>
      <w:r>
        <w:rPr>
          <w:rFonts w:ascii="Arial" w:cs="Arial" w:eastAsia="Arial" w:hAnsi="Arial"/>
          <w:sz w:val="22"/>
          <w:szCs w:val="22"/>
        </w:rPr>
        <w:t xml:space="preserve">It appears that the details of the settlement are confidential - however, someone who saw Moyer at the Courthouse on Wednesday, November 27, the date the case appears to have settled, described Moyer as looking ashen and, along with his lawyers and co-defendants, leaving the courthouse looking deeply upset and far from have the state of "rejoicing" which he reported to his followers on his web site and in personal emails.</w:t>
      </w:r>
    </w:p>
    <w:p>
      <w:pPr>
        <w:spacing w:after="160"/>
      </w:pPr>
      <w:r>
        <w:rPr>
          <w:rFonts w:ascii="Arial" w:cs="Arial" w:eastAsia="Arial" w:hAnsi="Arial"/>
          <w:sz w:val="22"/>
          <w:szCs w:val="22"/>
        </w:rPr>
        <w:t xml:space="preserve">Moyer did not return an e-mail asking for a comment on the settlement. John Lewis provided the following statement: "David Moyer, Tim Tammany, and Wendy Ewing brought a malpractice action against me that had no merit." Lewis' statement also included the information that the case Lewis had brought against Moyer, Tammany and Ewing had settled.</w:t>
      </w:r>
    </w:p>
    <w:p>
      <w:pPr>
        <w:spacing w:after="160"/>
      </w:pPr>
      <w:r>
        <w:rPr>
          <w:rFonts w:ascii="Arial" w:cs="Arial" w:eastAsia="Arial" w:hAnsi="Arial"/>
          <w:sz w:val="22"/>
          <w:szCs w:val="22"/>
        </w:rPr>
        <w:t xml:space="preserve">In addition to Moyer, Lewis reached settlements on the eve of trial with three of Moyer's followers, Timothy Tammany, Esq. and Wendy Ewing,. Earlier, Lewis had reached settlements with David Rawson, Michael Ruggio, Esq. and the law firm, Roetzel &amp; Andress, and William Wheatley. None of these other settling defendants would return this reporter's call or respond to his request for comment.</w:t>
      </w:r>
    </w:p>
    <w:p>
      <w:pPr>
        <w:spacing w:after="160"/>
      </w:pPr>
      <w:r>
        <w:rPr>
          <w:rFonts w:ascii="Arial" w:cs="Arial" w:eastAsia="Arial" w:hAnsi="Arial"/>
          <w:sz w:val="22"/>
          <w:szCs w:val="22"/>
        </w:rPr>
        <w:t xml:space="preserve">These settlements appear to be the final chapter in a story that spans more than a decade, including years of legal back and forth and the braiding of three story lines. The first strand involved Moyer's unsuccessful personal injury claims brought against former disgraced PA Episcopal Bishop Charles E. Bennison.</w:t>
      </w:r>
    </w:p>
    <w:p>
      <w:pPr>
        <w:spacing w:after="160"/>
      </w:pPr>
      <w:r>
        <w:rPr>
          <w:rFonts w:ascii="Arial" w:cs="Arial" w:eastAsia="Arial" w:hAnsi="Arial"/>
          <w:sz w:val="22"/>
          <w:szCs w:val="22"/>
        </w:rPr>
        <w:t xml:space="preserve">Moyer brought a damage action against Bennison, claiming that Bennison defrocked him after fraudulently misleading the Diocesan Standing Committee in order to get the determinations required to accuse Moyer under the Canon governing "abandonment of the Communion."</w:t>
      </w:r>
    </w:p>
    <w:p>
      <w:pPr>
        <w:spacing w:after="160"/>
      </w:pPr>
      <w:r>
        <w:rPr>
          <w:rFonts w:ascii="Arial" w:cs="Arial" w:eastAsia="Arial" w:hAnsi="Arial"/>
          <w:sz w:val="22"/>
          <w:szCs w:val="22"/>
        </w:rPr>
        <w:t xml:space="preserve">Moyer claimed that Bennison engaged in this conduct in an effort to impose upon Moyer the obligation to worship in accordance with the Episcopal Church's Prayer Book and to overcome his views regarding the ordination of women as priests.</w:t>
      </w:r>
    </w:p>
    <w:p>
      <w:pPr>
        <w:spacing w:after="160"/>
      </w:pPr>
      <w:r>
        <w:rPr>
          <w:rFonts w:ascii="Arial" w:cs="Arial" w:eastAsia="Arial" w:hAnsi="Arial"/>
          <w:sz w:val="22"/>
          <w:szCs w:val="22"/>
        </w:rPr>
        <w:t xml:space="preserve">A Montgomery County jury heard Moyer's fraud evidence against Bennison and found against him, a result that became inevitable during trial, when Moyer announced unprompted from the witness stand his opinion that Bennison was not capable of fraudulent activity. Moyer testified that Bennison was his friend and brother and someone who would not impose upon Moyer religious practices or beliefs with which Moyer disagreed. According to Moyer, he and Bennison had a "strong affection one to another" and that "one of the highlights of [his] life" was a theological discussion with Bennison.</w:t>
      </w:r>
    </w:p>
    <w:p>
      <w:pPr>
        <w:spacing w:after="160"/>
      </w:pPr>
      <w:r>
        <w:rPr>
          <w:rFonts w:ascii="Arial" w:cs="Arial" w:eastAsia="Arial" w:hAnsi="Arial"/>
          <w:sz w:val="22"/>
          <w:szCs w:val="22"/>
        </w:rPr>
        <w:t xml:space="preserve">The second strand begins with a decision by Moyer and some of his followers to invent the claim that the Bennison trial was lost not because of Moyer's own testimony but because Moyer's lawyer (and friend, and congregant) John Lewis failed to pursue certain evidence and/or theories.</w:t>
      </w:r>
    </w:p>
    <w:p>
      <w:pPr>
        <w:spacing w:after="160"/>
      </w:pPr>
      <w:r>
        <w:rPr>
          <w:rFonts w:ascii="Arial" w:cs="Arial" w:eastAsia="Arial" w:hAnsi="Arial"/>
          <w:sz w:val="22"/>
          <w:szCs w:val="22"/>
        </w:rPr>
        <w:t xml:space="preserve">The emails of Moyer and his followers established that the claims against Lewis were solely for the purpose of trying to extort a cash settlement from Lewis's insurance company. Other emails established that Moyer and his followers had developed a gratuitous desire simply to harm Lewis, regardless of the cost and of their earlier relationship with him. For example, one email quoted in court papers and authored by Defendant Tim Tammany stated, it would be "fun" to "wedge" Lewis out of his law firm into forced retirement. There appear to be no emails from Moyer or any of his other Christian followers chiding Tammany for his gratuitous desire to cause harm to Lewis.</w:t>
      </w:r>
    </w:p>
    <w:p>
      <w:pPr>
        <w:spacing w:after="160"/>
      </w:pPr>
      <w:r>
        <w:rPr>
          <w:rFonts w:ascii="Arial" w:cs="Arial" w:eastAsia="Arial" w:hAnsi="Arial"/>
          <w:sz w:val="22"/>
          <w:szCs w:val="22"/>
        </w:rPr>
        <w:t xml:space="preserve">And, setting aside those confessional emails, Moyer and his followers filed a complaint which involved what appear to have been blatant untruths: the complaint accused Lewis of failing to protect Moyer's pension interests after he was defrocked by the Episcopal Church, when Moyer himself knew that his pension interests had been fully protected by Lewis; they accused Lewis of failing to appeal the verdict in favor of Bennision, even though Moyer himself ultimately admitted that he and Lewis agreed that they should not appeal the Bennison verdict; they accused Lewis of not getting any testimony from members of the Diocesan Standing Committee when in fact, Lewis had obtained the testimony of four out of its seven members; they accused Lewis of not taking enough depositions before trial, despite the fact that Lewis was limited in the number of depositions he could take by the trial court; they accused Lewis of not presenting various documents as evidence when in fact those documents were either presented as evidence, or presented by Lewis as evidence but excluded by the trial court.</w:t>
      </w:r>
    </w:p>
    <w:p>
      <w:pPr>
        <w:spacing w:after="160"/>
      </w:pPr>
      <w:r>
        <w:rPr>
          <w:rFonts w:ascii="Arial" w:cs="Arial" w:eastAsia="Arial" w:hAnsi="Arial"/>
          <w:sz w:val="22"/>
          <w:szCs w:val="22"/>
        </w:rPr>
        <w:t xml:space="preserve">Eventually, Moyer was forced to withdraw his lawsuit against Lewis for malpractice. However, by then it was too late: Lewis's investment of time and money in defending against these frivolous malpractice accusations resulted in Lewis' decision to seek damages against Moyer and all others responsible for the false accusations made against him by filing the lawsuit against all of those involved in the decision to bring the frivolous lawsuit against him: Moyer, Tim Tammany, Wendy Ewing, William Wheatley, David Rawson, Michael Ruggio, and Roetzel &amp; Andress.</w:t>
      </w:r>
    </w:p>
    <w:p>
      <w:pPr>
        <w:spacing w:after="160"/>
      </w:pPr>
      <w:r>
        <w:rPr>
          <w:rFonts w:ascii="Arial" w:cs="Arial" w:eastAsia="Arial" w:hAnsi="Arial"/>
          <w:sz w:val="22"/>
          <w:szCs w:val="22"/>
        </w:rPr>
        <w:t xml:space="preserve">Moyer and his followers also developed a deeply unchristian desire to harm Lewis. Tammany commented that it would be fun to bring a lawsuit that would have the impact of driving Lewis out of his law firm.</w:t>
      </w:r>
    </w:p>
    <w:p>
      <w:pPr>
        <w:spacing w:after="160"/>
      </w:pPr>
      <w:r>
        <w:rPr>
          <w:rFonts w:ascii="Arial" w:cs="Arial" w:eastAsia="Arial" w:hAnsi="Arial"/>
          <w:sz w:val="22"/>
          <w:szCs w:val="22"/>
        </w:rPr>
        <w:t xml:space="preserve">One of Moyer's followers, Wendy Ewing, once had a pang of conscience and wrote to Moyer telling him she felt bad about the fact that they were lying to Lewis in a way that represented a betrayal of "a truly honorable man".</w:t>
      </w:r>
    </w:p>
    <w:p>
      <w:pPr>
        <w:spacing w:after="160"/>
      </w:pPr>
      <w:r>
        <w:rPr>
          <w:rFonts w:ascii="Arial" w:cs="Arial" w:eastAsia="Arial" w:hAnsi="Arial"/>
          <w:sz w:val="22"/>
          <w:szCs w:val="22"/>
        </w:rPr>
        <w:t xml:space="preserve">Moyer responded by telling her that the lies were appropriate because done "in the Name of the God who has given us our church." And, the evidence elicited in Lewis's litigation provided proof that Moyer hired a particular attorney to bring the frivolous claims because Moyer believed that the attorney, Ruggio, was a "pitbull" and a "shark" who specialized in "'knocking people's teeth out". Moyer suggested at one point that Ruggio give a presentation on "The Place of Dismembering People in Contemporary Society and then lead the FOCUS Evangelicals in a Litany to the Sacred Heart of Mary." And, when any of Moyer's followers questioned whether it was wise to bring a frivolous lawsuit against John Lewis, they were silenced by Ruggio himself who threatened them with "investigation" and "appropriate action."</w:t>
      </w:r>
    </w:p>
    <w:p>
      <w:pPr>
        <w:spacing w:after="160"/>
      </w:pPr>
      <w:r>
        <w:rPr>
          <w:rFonts w:ascii="Arial" w:cs="Arial" w:eastAsia="Arial" w:hAnsi="Arial"/>
          <w:sz w:val="22"/>
          <w:szCs w:val="22"/>
        </w:rPr>
        <w:t xml:space="preserve">The final strand in the story involved the Diocese of Pennsylvania's decision after Bishop Bennison prevailed against Moyer in Moyer's tort case, to seek to require Moyer to turn back to the Diocese the property held by Good Shepherd.</w:t>
      </w:r>
    </w:p>
    <w:p>
      <w:pPr>
        <w:spacing w:after="160"/>
      </w:pPr>
      <w:r>
        <w:rPr>
          <w:rFonts w:ascii="Arial" w:cs="Arial" w:eastAsia="Arial" w:hAnsi="Arial"/>
          <w:sz w:val="22"/>
          <w:szCs w:val="22"/>
        </w:rPr>
        <w:t xml:space="preserve">The Diocese ultimately obtained an order ejecting Moyer from the premises of the Parish and returning control of the Parish to the Congregation, which has since governed it in accordance with the Constitution and Canons of the Episcopal Church. However, by the time this happened, Moyer and his followers had spent down the Parish Endowments nearly to zero - paying millions of dollars to Ruggio and his colleagues in Washington, D.C. to file amicus briefs with the United States Supreme Court in cases arising in California. In fact, it appears that Moyer and his followers paid Ruggio up to $600,000 in legal fees to defend the Parish against the Diocese's property case - a stunningly large sum of money for a case that did not go to trial, was the subject of almost no discovery work and no depositions and decided by the Orphans' Court on a motion for summary judgment.</w:t>
      </w:r>
    </w:p>
    <w:p>
      <w:pPr>
        <w:spacing w:after="160"/>
      </w:pPr>
      <w:r>
        <w:rPr>
          <w:rFonts w:ascii="Arial" w:cs="Arial" w:eastAsia="Arial" w:hAnsi="Arial"/>
          <w:sz w:val="22"/>
          <w:szCs w:val="22"/>
        </w:rPr>
        <w:t xml:space="preserve">Moyer and his followers have paid untold sums of money to settle with Lewis, after nearly bankrupting the once proud parish of Good Shepherd, Moyer and his ever dwindling number of followers have bounced from building to building, just as Moyer has bounced from denomination to denomination.</w:t>
      </w:r>
    </w:p>
    <w:p>
      <w:pPr>
        <w:spacing w:after="160"/>
      </w:pPr>
      <w:r>
        <w:rPr>
          <w:rFonts w:ascii="Arial" w:cs="Arial" w:eastAsia="Arial" w:hAnsi="Arial"/>
          <w:sz w:val="22"/>
          <w:szCs w:val="22"/>
        </w:rPr>
        <w:t xml:space="preserve">After battling over the ordination of women for years with the Episcopal Church, Moyer has his followers worshiping today as tenants in a Latvian Lutheran Church, whose congregation is presided over by a woman priest. It is irony heaped on irony. Moyer is a vociferous opponent of women priests. It is hard today to find in all of this a single positive Christian or Biblical purpose sought or accomplished by Moyer in all of these years of litigation and the pain his lawsuit inflicted upon his friends and congregations. Perhaps saddest of all is the way in which, one by one, the scales have fallen from the eyes of those who once believed that David Moyer was fighting a good fight for the principals set forth in the Gospels. Instead, we now know there was no friend too good for Moyer to betray and no statement so untrue that Moyer would not make it.</w:t>
      </w:r>
    </w:p>
    <w:p>
      <w:pPr>
        <w:spacing w:after="160"/>
      </w:pPr>
      <w:r>
        <w:rPr>
          <w:rFonts w:ascii="Arial" w:cs="Arial" w:eastAsia="Arial" w:hAnsi="Arial"/>
          <w:sz w:val="22"/>
          <w:szCs w:val="22"/>
        </w:rPr>
        <w:t xml:space="preserve">Moyer's final statement on the matter is the incomprehensible prayer of thanks for "attempts at relational reconciliation", together with the statement that "with God all things are possible." Perhaps he is trying to suggest that he somehow reached a settlement that was not painful to him when he settled Lewis's lawsuit - something that seems entirely inconsistent with Moyer's reportedly ashen demeanor when he left the courthouse after the settlement and with what everyone knows was Lewis's insistence on a just result, whether in settlement or during trial.</w:t>
      </w:r>
    </w:p>
    <w:p>
      <w:pPr>
        <w:spacing w:after="160"/>
      </w:pPr>
      <w:r>
        <w:rPr>
          <w:rFonts w:ascii="Arial" w:cs="Arial" w:eastAsia="Arial" w:hAnsi="Arial"/>
          <w:sz w:val="22"/>
          <w:szCs w:val="22"/>
        </w:rPr>
        <w:t xml:space="preserve">It is a remarkable statement for Moyer to make -- a man who just watched as friends and congregants, Wheatley, Rawson, Ewing and Tammany, were dragged through years of litigation caused by Moyer's bad judgment, bad decisions and unchristian behavior, who had even subpoenaed and deposed Msgr Steenson of the Ordinariate, and nearly bankrupted the once thriving parish of Good Shepherd.</w:t>
      </w:r>
    </w:p>
    <w:p>
      <w:pPr>
        <w:spacing w:after="160"/>
      </w:pPr>
      <w:r>
        <w:rPr>
          <w:rFonts w:ascii="Arial" w:cs="Arial" w:eastAsia="Arial" w:hAnsi="Arial"/>
          <w:sz w:val="22"/>
          <w:szCs w:val="22"/>
        </w:rPr>
        <w:t xml:space="preserve">HISTORY</w:t>
      </w:r>
    </w:p>
    <w:p>
      <w:pPr>
        <w:spacing w:after="160"/>
      </w:pPr>
      <w:r>
        <w:rPr>
          <w:rFonts w:ascii="Arial" w:cs="Arial" w:eastAsia="Arial" w:hAnsi="Arial"/>
          <w:sz w:val="22"/>
          <w:szCs w:val="22"/>
        </w:rPr>
        <w:t xml:space="preserve">Moyer's suit against his former defender divided his breakaway parish in Rosemont. Frustration and anger heightened when he set about serving subpoenas on friends and enemies alike. He even served one on Msgr. Jeffrey Steenson, the new Ordinary of the Ordinariate. Moyer himself had sought but did not obtain the required votum needed for him to join the Personal Ordinariate of the Chair of St. Peter because of serious impediments. By his own recent actions he has now nixed any possibility of entering Rome's embrace. Subpoenas were also served on myself, attorney Mary Kohart and many of Moyer's former parishioners.</w:t>
      </w:r>
    </w:p>
    <w:p>
      <w:pPr>
        <w:spacing w:after="160"/>
      </w:pPr>
      <w:r>
        <w:rPr>
          <w:rFonts w:ascii="Arial" w:cs="Arial" w:eastAsia="Arial" w:hAnsi="Arial"/>
          <w:sz w:val="22"/>
          <w:szCs w:val="22"/>
        </w:rPr>
        <w:t xml:space="preserve">It boggled the mind then to think that "Jerry Steenson" might have documents, an individual who resided and worked outside Pennsylvania for most of the last ten years, to see if they bore on whether Lewis was defamed by Moyer or whether Moyer filed a frivolous lawsuit against him.</w:t>
      </w:r>
    </w:p>
    <w:p>
      <w:pPr>
        <w:spacing w:after="160"/>
      </w:pPr>
      <w:r>
        <w:rPr>
          <w:rFonts w:ascii="Arial" w:cs="Arial" w:eastAsia="Arial" w:hAnsi="Arial"/>
          <w:sz w:val="22"/>
          <w:szCs w:val="22"/>
        </w:rPr>
        <w:t xml:space="preserve">Indeed, and ironically, in a suit where Moyer has been accused of defaming someone, the reference to "Jerry" (his name is Jeffrey) seemed designed to denigrate and insult the former Episcopal Bishop of the Diocese of the Rio Grande who crossed the Tiber several years ago.</w:t>
      </w:r>
    </w:p>
    <w:p>
      <w:pPr>
        <w:spacing w:after="160"/>
      </w:pPr>
      <w:r>
        <w:rPr>
          <w:rFonts w:ascii="Arial" w:cs="Arial" w:eastAsia="Arial" w:hAnsi="Arial"/>
          <w:sz w:val="22"/>
          <w:szCs w:val="22"/>
        </w:rPr>
        <w:t xml:space="preserve">Moyer's plan to subpoena "Jerry Steenson" seemed designed to harass and punish him as the messenger who delivered to Moyer news that Moyer would not receive the required votum from Archbishop Charles Chaput of the Catholic Archdiocese of Philadelphia.</w:t>
      </w:r>
    </w:p>
    <w:p>
      <w:pPr>
        <w:spacing w:after="160"/>
      </w:pPr>
      <w:r>
        <w:rPr>
          <w:rFonts w:ascii="Arial" w:cs="Arial" w:eastAsia="Arial" w:hAnsi="Arial"/>
          <w:sz w:val="22"/>
          <w:szCs w:val="22"/>
        </w:rPr>
        <w:t xml:space="preserve">The day after Lewis and his lawyers demanded that Moyer appear and give testimony under oath in the case. Moyer withdrew the malpractice suit. Moyer's decision to withdraw his lawsuit, rather than permit Lewis to defend himself in a public courtroom and before Moyer could be interrogated under oath, was a bitter blow to Lewis who, according to a lawyer's online organization is described as a Philadelphia "super lawyer and who, according to Wendy Ewing, on of the defendants who settled with Lewis, had a "towering reputation in the legal community</w:t>
      </w:r>
    </w:p>
    <w:p>
      <w:pPr>
        <w:spacing w:after="160"/>
      </w:pPr>
      <w:r>
        <w:rPr>
          <w:rFonts w:ascii="Arial" w:cs="Arial" w:eastAsia="Arial" w:hAnsi="Arial"/>
          <w:sz w:val="22"/>
          <w:szCs w:val="22"/>
        </w:rPr>
        <w:t xml:space="preserve">The shabby nature of Moyer's behavior towards his former parishioner and attorney was made even harsher when Moyer and his Vestry issued a "statement" explaining the withdrawal with new allegations about Lewis attacking his reputation and competence. The Moyer lawsuit and the "withdrawal statement" caused considerable harm to Lewis whose 40-year unblemished reputation in the legal world had never before been challenged. It was doubly damaging to his law firm, which had to pay out huge legal fees before the case was dismissed.</w:t>
      </w:r>
    </w:p>
    <w:p>
      <w:pPr>
        <w:spacing w:after="160"/>
      </w:pPr>
      <w:r>
        <w:rPr>
          <w:rFonts w:ascii="Arial" w:cs="Arial" w:eastAsia="Arial" w:hAnsi="Arial"/>
          <w:sz w:val="22"/>
          <w:szCs w:val="22"/>
        </w:rPr>
        <w:t xml:space="preserve">E-mails raged across the Internet. Most were very critical of Moyer's lawsuit against his former friend and attorney.</w:t>
      </w:r>
    </w:p>
    <w:p>
      <w:pPr>
        <w:spacing w:after="160"/>
      </w:pPr>
      <w:r>
        <w:rPr>
          <w:rFonts w:ascii="Arial" w:cs="Arial" w:eastAsia="Arial" w:hAnsi="Arial"/>
          <w:sz w:val="22"/>
          <w:szCs w:val="22"/>
        </w:rPr>
        <w:t xml:space="preserve">A long-time friend wrote Moyer saying, "I'm not a litigator, David, but in my career as general counsel of three significant corporations, I've managed many hundreds of millions of dollars (when that was serious money) worth of litigation. I met and worked with John Lewis over decades and we became close friends. He was the best of the best and that has not changed. It's easy for me to spot frivolous complaints, and having read all of the essential pleadings in your case, frivolous is spelled in capital letters. This case is going to bite you and the longer you continue it the worse it will be for you."</w:t>
      </w:r>
    </w:p>
    <w:p>
      <w:pPr>
        <w:spacing w:after="160"/>
      </w:pPr>
      <w:r>
        <w:rPr>
          <w:rFonts w:ascii="Arial" w:cs="Arial" w:eastAsia="Arial" w:hAnsi="Arial"/>
          <w:sz w:val="22"/>
          <w:szCs w:val="22"/>
        </w:rPr>
        <w:t xml:space="preserve">Moyer also hoped to serve subpoenas on Mary Kohart, Attorney to the Diocese of Pennsylvania and its current Chancellor, Raymond Kraftson, and Albert Scharbach former Priest Associate at Church of the Good Shepherd, when he worked for Moyer. Scharbach later crossed the Tiber and is now Pastoral Associate to Bishop Denis J. Madden at the Archdiocese of Baltimore. Also included were Bud Ahrens, former Rector's Warden at Good Shepherd when Moyer first came to the parish and, of course, this reporter.</w:t>
      </w:r>
    </w:p>
    <w:p>
      <w:pPr>
        <w:spacing w:after="160"/>
      </w:pPr>
      <w:r>
        <w:rPr>
          <w:rFonts w:ascii="Arial" w:cs="Arial" w:eastAsia="Arial" w:hAnsi="Arial"/>
          <w:sz w:val="22"/>
          <w:szCs w:val="22"/>
        </w:rPr>
        <w:t xml:space="preserve">The lawsuit has sharply divided the Main Line parish, however, and angered some of Moyer's conservative supporters around the diocese who supported his public challenges to liberal trends in the Episcopal Church.</w:t>
      </w:r>
    </w:p>
    <w:p>
      <w:pPr>
        <w:spacing w:after="160"/>
      </w:pPr>
      <w:r>
        <w:rPr>
          <w:rFonts w:ascii="Arial" w:cs="Arial" w:eastAsia="Arial" w:hAnsi="Arial"/>
          <w:sz w:val="22"/>
          <w:szCs w:val="22"/>
        </w:rPr>
        <w:t xml:space="preserve">"David Moyer has sold out his friend and champion for 30 pieces of silver," said Ray Kraftson, a lawyer who helped raise funds for Moyer's lawsuit against Bennison.</w:t>
      </w:r>
    </w:p>
    <w:p>
      <w:pPr>
        <w:spacing w:after="160"/>
      </w:pPr>
      <w:r>
        <w:rPr>
          <w:rFonts w:ascii="Arial" w:cs="Arial" w:eastAsia="Arial" w:hAnsi="Arial"/>
          <w:sz w:val="22"/>
          <w:szCs w:val="22"/>
        </w:rPr>
        <w:t xml:space="preserve">Martha Eischen, a former vestrywoman and tithing member of Good Shepherd for most of her 70 years, called the lawsuit "a sin" and quit the parish because of it.</w:t>
      </w:r>
    </w:p>
    <w:p>
      <w:pPr>
        <w:spacing w:after="160"/>
      </w:pPr>
      <w:r>
        <w:rPr>
          <w:rFonts w:ascii="Arial" w:cs="Arial" w:eastAsia="Arial" w:hAnsi="Arial"/>
          <w:sz w:val="22"/>
          <w:szCs w:val="22"/>
        </w:rPr>
        <w:t xml:space="preserve">Some estimates say as many as 40 other parishioners have the church, which lists 155 households as members. Today it is a shadow of its former self.</w:t>
      </w:r>
    </w:p>
    <w:p>
      <w:pPr>
        <w:spacing w:after="160"/>
      </w:pPr>
      <w:r>
        <w:rPr>
          <w:rFonts w:ascii="Arial" w:cs="Arial" w:eastAsia="Arial" w:hAnsi="Arial"/>
          <w:sz w:val="22"/>
          <w:szCs w:val="22"/>
        </w:rPr>
        <w:t xml:space="preserve">Tim Tammany, a member of the parish vestry, defended the decision to sue Lewis and Montgomery McCracken.</w:t>
      </w:r>
    </w:p>
    <w:p>
      <w:pPr>
        <w:spacing w:after="160"/>
      </w:pPr>
      <w:r>
        <w:rPr>
          <w:rFonts w:ascii="Arial" w:cs="Arial" w:eastAsia="Arial" w:hAnsi="Arial"/>
          <w:sz w:val="22"/>
          <w:szCs w:val="22"/>
        </w:rPr>
        <w:t xml:space="preserve">"It was not something we planned to do," he said. But after a Montgomery County jury in October 2008 decided 10-2 that Bennison had not fraudulently removed Moyer from priesthood, the vestry hired new lawyers who reviewed the case.</w:t>
      </w:r>
    </w:p>
    <w:p>
      <w:pPr>
        <w:spacing w:after="160"/>
      </w:pPr>
      <w:r>
        <w:rPr>
          <w:rFonts w:ascii="Arial" w:cs="Arial" w:eastAsia="Arial" w:hAnsi="Arial"/>
          <w:sz w:val="22"/>
          <w:szCs w:val="22"/>
        </w:rPr>
        <w:t xml:space="preserve">"They came to us with what appeared to us to be clear evidence of malpractice," said Tammany. "We concluded that our fiduciary obligation to the parish required that we recoup the money" it had spent supporting Moyer's suit against Bennison.</w:t>
      </w:r>
    </w:p>
    <w:p>
      <w:pPr>
        <w:spacing w:after="160"/>
      </w:pPr>
      <w:r>
        <w:rPr>
          <w:rFonts w:ascii="Arial" w:cs="Arial" w:eastAsia="Arial" w:hAnsi="Arial"/>
          <w:sz w:val="22"/>
          <w:szCs w:val="22"/>
        </w:rPr>
        <w:t xml:space="preserve">(In 2007, an Episcopal church court removed Bennison as diocesan bishop for his mishandling of his brother's sexual abuse of a teenage girl many years before, when he was a rector in California. He is appealing the verdict. Last year, the diocese filed suit in Montgomery County seeking a ruling that it is the rightful owner of Good Shepherd's parish property and has authority to remove Moyer as rector.)</w:t>
      </w:r>
    </w:p>
    <w:p>
      <w:pPr>
        <w:spacing w:after="160"/>
      </w:pPr>
      <w:r>
        <w:rPr>
          <w:rFonts w:ascii="Arial" w:cs="Arial" w:eastAsia="Arial" w:hAnsi="Arial"/>
          <w:sz w:val="22"/>
          <w:szCs w:val="22"/>
        </w:rPr>
        <w:t xml:space="preserve">Lewis said he felt that he had represented Moyer and the parish "very well" in their many clashes with the diocese, and that it was through his legal efforts that Moyer had survived as rector despite his defrocking. He estimated he had provided Moyer and Good Shepherd with $700,000 in pro bono legal services over the years.</w:t>
      </w:r>
    </w:p>
    <w:p>
      <w:pPr>
        <w:spacing w:after="160"/>
      </w:pPr>
      <w:r>
        <w:rPr>
          <w:rFonts w:ascii="Arial" w:cs="Arial" w:eastAsia="Arial" w:hAnsi="Arial"/>
          <w:sz w:val="22"/>
          <w:szCs w:val="22"/>
        </w:rPr>
        <w:t xml:space="preserve">Lewis said he had been a member of the parish for 10 years and had "considered David Moyer my friend" until he heard indirectly about the impending lawsuit this summer.</w:t>
      </w:r>
    </w:p>
    <w:p>
      <w:pPr>
        <w:spacing w:after="160"/>
      </w:pPr>
      <w:r>
        <w:rPr>
          <w:rFonts w:ascii="Arial" w:cs="Arial" w:eastAsia="Arial" w:hAnsi="Arial"/>
          <w:sz w:val="22"/>
          <w:szCs w:val="22"/>
        </w:rPr>
        <w:t xml:space="preserve">Lewis, a member of the American College of Trial Lawyers, called the lawsuit "not only shocking but terribly sad." He and his law firm are countersuing Moyer and the parish for what they say are unpaid legal costs of the Moyer v. Bennison trial.</w:t>
      </w:r>
    </w:p>
    <w:p>
      <w:pPr>
        <w:spacing w:after="160"/>
      </w:pPr>
      <w:r>
        <w:rPr>
          <w:rFonts w:ascii="Arial" w:cs="Arial" w:eastAsia="Arial" w:hAnsi="Arial"/>
          <w:sz w:val="22"/>
          <w:szCs w:val="22"/>
        </w:rPr>
        <w:t xml:space="preserve">Moyer said he was "muzzled" by his new lawyers and could not discuss the case, but said the lawsuit was the unanimous decision of the vestry. He did, however, cite a letter he has posted on the parish Web site in which he defended the decision to sue Lewis and Montgomery McCracken, saying the vestry members are "are committed Christians who are entrusted to do what is right."</w:t>
      </w:r>
    </w:p>
    <w:p>
      <w:pPr>
        <w:spacing w:after="160"/>
      </w:pPr>
      <w:r>
        <w:rPr>
          <w:rFonts w:ascii="Arial" w:cs="Arial" w:eastAsia="Arial" w:hAnsi="Arial"/>
          <w:sz w:val="22"/>
          <w:szCs w:val="22"/>
        </w:rPr>
        <w:t xml:space="preserve">Eischen said she was incensed by Moyer's letter and the parish's continued litigation, which she said has "completely decimated" its endowment fund and "distracted it from ministry and outreach."</w:t>
      </w:r>
    </w:p>
    <w:p>
      <w:pPr>
        <w:spacing w:after="160"/>
      </w:pPr>
      <w:r>
        <w:rPr>
          <w:rFonts w:ascii="Arial" w:cs="Arial" w:eastAsia="Arial" w:hAnsi="Arial"/>
          <w:sz w:val="22"/>
          <w:szCs w:val="22"/>
        </w:rPr>
        <w:t xml:space="preserve">"I don't care who was right or wrong" in the Bennison lawsuit, she said. "David Moyer had a duty to stand up to the vestry and say no."</w:t>
      </w:r>
    </w:p>
    <w:p>
      <w:pPr>
        <w:spacing w:after="160"/>
      </w:pPr>
      <w:r>
        <w:rPr>
          <w:rFonts w:ascii="Arial" w:cs="Arial" w:eastAsia="Arial" w:hAnsi="Arial"/>
          <w:sz w:val="22"/>
          <w:szCs w:val="22"/>
        </w:rPr>
        <w:t xml:space="preserve">In the end Moyer found himself wrapped in a poisonous self-obsession that inflicted anger and shock on many of those around him including his former friend and attorney John H. Lewis Jr., His narcissism, sociopathic behavior and his disdain for anyone that did not agree with him or measure up to his understanding of the Christian Faith finally lost him his church, support from a number of bishops and most of his congregation as well as friends.</w:t>
      </w:r>
    </w:p>
    <w:p>
      <w:pPr>
        <w:spacing w:after="160"/>
      </w:pPr>
      <w:r>
        <w:rPr>
          <w:rFonts w:ascii="Arial" w:cs="Arial" w:eastAsia="Arial" w:hAnsi="Arial"/>
          <w:sz w:val="22"/>
          <w:szCs w:val="22"/>
        </w:rPr>
        <w:t xml:space="preserve">His high churchmanship (higher than a lot of Catholic churches) was more a reflection of himself than on the faith he preached. In truth he and former heretical PA Episcopal Bishop Charles Bennison were two sides of the one coin. One embraced Arian and Gnostic heresies and by almost any standard was no longer appreciably Christian; the other claimed a form of godliness wrapped up in Almay's finest complete with smells and bells but denied the spiritual power that allegedly lay behind it.</w:t>
      </w:r>
    </w:p>
    <w:p>
      <w:pPr>
        <w:spacing w:after="160"/>
      </w:pPr>
      <w:r>
        <w:rPr>
          <w:rFonts w:ascii="Arial" w:cs="Arial" w:eastAsia="Arial" w:hAnsi="Arial"/>
          <w:sz w:val="22"/>
          <w:szCs w:val="22"/>
        </w:rPr>
        <w:t xml:space="preserve">It was Bennison who famously said, "The Church wrote the Bible, and the Church can rewrite it." Bennison charged Moyer with "abandonment of the communion of this Church", and inhibited him for six months under Canon IV.10.</w:t>
      </w:r>
    </w:p>
    <w:p>
      <w:pPr>
        <w:spacing w:after="160"/>
      </w:pPr>
      <w:r>
        <w:rPr>
          <w:rFonts w:ascii="Arial" w:cs="Arial" w:eastAsia="Arial" w:hAnsi="Arial"/>
          <w:sz w:val="22"/>
          <w:szCs w:val="22"/>
        </w:rPr>
        <w:t xml:space="preserve">Moyer later went into civil court, and sued (unsuccessfully) Bishop Bennison for fraudulently depriving him of his orders. It was during this trial that Moyer publicly declared that Bennison was "my friend" astonishing court hearers. Bennison was found not guilty. Moyer lost.</w:t>
      </w:r>
    </w:p>
    <w:p>
      <w:pPr>
        <w:spacing w:after="160"/>
      </w:pPr>
      <w:r>
        <w:rPr>
          <w:rFonts w:ascii="Arial" w:cs="Arial" w:eastAsia="Arial" w:hAnsi="Arial"/>
          <w:sz w:val="22"/>
          <w:szCs w:val="22"/>
        </w:rPr>
        <w:t xml:space="preserve">Moyer never could quite grasp that secular courts saw things in a far colder light than a religious court with its aura of spirituality that he could wrap himself in and hoped would be seen by a jury of his peers. They saw through him. Moyer failed to see himself as others saw him.</w:t>
      </w:r>
    </w:p>
    <w:p>
      <w:pPr>
        <w:spacing w:after="160"/>
      </w:pPr>
      <w:r>
        <w:rPr>
          <w:rFonts w:ascii="Arial" w:cs="Arial" w:eastAsia="Arial" w:hAnsi="Arial"/>
          <w:sz w:val="22"/>
          <w:szCs w:val="22"/>
        </w:rPr>
        <w:t xml:space="preserve">He sought to entice parishioners at Good Shepherd, displaced wealthy mainline Catholic families, usually divorced and remarried who could no longer take Mass in Catholic churches because they could not or would not pay for an annulment. Moyer offered them a safe harbor at the Anglo-Catholic Church of the Good Shepherd, Rosemont.</w:t>
      </w:r>
    </w:p>
    <w:p>
      <w:pPr>
        <w:spacing w:after="160"/>
      </w:pPr>
      <w:r>
        <w:rPr>
          <w:rFonts w:ascii="Arial" w:cs="Arial" w:eastAsia="Arial" w:hAnsi="Arial"/>
          <w:sz w:val="22"/>
          <w:szCs w:val="22"/>
        </w:rPr>
        <w:t xml:space="preserve">Moyer's nose-in-the-air faux Catholicism also gave him a platform from which he could look down on evangelical Episcopalians and Anglicans whom he despised, disdaining what he falsely believed was a happy clappy form of Anglican Christianity that was in fact very far from the truth. He would not work with anybody to start a church plant fearing it would draw members away from his own church. In truth he had become a semi cult figure deeply imbued with his own self-importance wrapped in a cloak of (self) righteousness believing he had been sent by God for some special task...leading his group to a new and better place.</w:t>
      </w:r>
    </w:p>
    <w:p>
      <w:pPr>
        <w:spacing w:after="160"/>
      </w:pPr>
      <w:r>
        <w:rPr>
          <w:rFonts w:ascii="Arial" w:cs="Arial" w:eastAsia="Arial" w:hAnsi="Arial"/>
          <w:sz w:val="22"/>
          <w:szCs w:val="22"/>
        </w:rPr>
        <w:t xml:space="preserve">Having gone through at least six Anglican jurisdictions - The Episcopal Church, the Diocese of Pittsburgh, the Anglican Province of Central Africa, Forward in Faith, the Anglican Church in America (ACA) and the Traditional Anglican Communion (TAC) - he finally settled on Rome as his default position.</w:t>
      </w:r>
    </w:p>
    <w:p>
      <w:pPr>
        <w:spacing w:after="160"/>
      </w:pPr>
      <w:r>
        <w:rPr>
          <w:rFonts w:ascii="Arial" w:cs="Arial" w:eastAsia="Arial" w:hAnsi="Arial"/>
          <w:sz w:val="22"/>
          <w:szCs w:val="22"/>
        </w:rPr>
        <w:t xml:space="preserve">He applied to the newly formed Ordinariate only to fail the test, facing rejection that stung deeply. He returned to sulk among his brethren and formed the Blessed John Henry Newman Fellowship reflecting his desire to enter Rome's embrace. Rejected by the Ordinariate, he turned on his old friend Msgr. Jeffrey Steenson, appointed by the pope to head up the Ordinariate and subpoenaed him in his lawsuit with Lewis. That was the final straw. The Ordinariate would forever be beyond his reach.</w:t>
      </w:r>
    </w:p>
    <w:p>
      <w:pPr>
        <w:spacing w:after="160"/>
      </w:pPr>
      <w:r>
        <w:rPr>
          <w:rFonts w:ascii="Arial" w:cs="Arial" w:eastAsia="Arial" w:hAnsi="Arial"/>
          <w:sz w:val="22"/>
          <w:szCs w:val="22"/>
        </w:rPr>
        <w:t xml:space="preserve">His disdain and hatred of women priests led him to say at one point that this was a salvation issue which got him into hot water with some of his followers (and this writer) and sealed the deal that his theology like his life was personally constructed and self-anointed. In time he came to plead the "I am being persecuted for Jesus" card but by now no one was buying it. Bennison, by contrast, just hunkered down and, with family money, fought the charges against him. He never pretended Jesus had much to do with it.</w:t>
      </w:r>
    </w:p>
    <w:p>
      <w:pPr>
        <w:spacing w:after="160"/>
      </w:pPr>
      <w:r>
        <w:rPr>
          <w:rFonts w:ascii="Arial" w:cs="Arial" w:eastAsia="Arial" w:hAnsi="Arial"/>
          <w:sz w:val="22"/>
          <w:szCs w:val="22"/>
        </w:rPr>
        <w:t xml:space="preserve">In truth the Church of the Good Shepherd was Moyer's church, held together by sycophantic followers and dreamers, who were lulled into believing that Moyer would carry them over the threshold into Rome's embrace but on his terms. He once told his followers that the Pope needed him because he would act where others had failed and be the Pope's theological bodyguard. It was pure fantasy of course. Over the years he had an array of Anglo-Catholic bishops from the Church of England come through his parish. Now they have all gone to Rome.</w:t>
      </w:r>
    </w:p>
    <w:p>
      <w:pPr>
        <w:spacing w:after="160"/>
      </w:pPr>
      <w:r>
        <w:rPr>
          <w:rFonts w:ascii="Arial" w:cs="Arial" w:eastAsia="Arial" w:hAnsi="Arial"/>
          <w:sz w:val="22"/>
          <w:szCs w:val="22"/>
        </w:rPr>
        <w:t xml:space="preserve">His closest ally and friend TAC Primate John Hepworth who ordained Moyer to the episcopacy in an elaborate ceremony at Good Shepherd found himself ousted from that body in Australia and sent off into the ecclesiastical wilderness. Moyer would later follow suit. Moyer once told a Good Shepherd parishioner about how TAC would eventually have a huge estate in the UK - a fabulous place where he and Rita (his wife) and Hepworth and his wife would live and from which they would govern their new Anglican sect - mansions and gates and lawns and long private driveways.</w:t>
      </w:r>
    </w:p>
    <w:p>
      <w:pPr>
        <w:spacing w:after="160"/>
      </w:pPr>
      <w:r>
        <w:rPr>
          <w:rFonts w:ascii="Arial" w:cs="Arial" w:eastAsia="Arial" w:hAnsi="Arial"/>
          <w:sz w:val="22"/>
          <w:szCs w:val="22"/>
        </w:rPr>
        <w:t xml:space="preserve">All the evidence only reinforced the hubris and narcissism of one man who spent hundreds of thousands of dollars of his church's money and that of the organization known as Forward and Faith only to end publicly humiliated and with a small group of followers meeting at a Lutheran church in a Philadelphia suburb. Short of an intervention (and that is unlikely) Moyer will play out his remaining years in the fantasy world he has created invoking Blessed John Henry Newman (who actually got to Rome after years in the Church of England) and hoping that his handful of followers never really sees him for who and what he really is.</w:t>
      </w:r>
    </w:p>
    <w:p>
      <w:pPr>
        <w:spacing w:after="160"/>
      </w:pPr>
      <w:r>
        <w:rPr>
          <w:rFonts w:ascii="Arial" w:cs="Arial" w:eastAsia="Arial" w:hAnsi="Arial"/>
          <w:sz w:val="22"/>
          <w:szCs w:val="22"/>
        </w:rPr>
        <w:t xml:space="preserve">A mental health expert watching Moyer from the sidelines said the playing out of the Moyer/Bennison drama was a tragedy after a certain kind of heroism. "He suffered from a religiously inspired grandiosity with a strong sense of his own importance. He became briefly important over his orthodox integrity in early 2000 when he received adulation from people who appreciated his stand for orthodoxy. That began to drive his grandiosity... a sense of his profound importance in church history.</w:t>
      </w:r>
    </w:p>
    <w:p>
      <w:pPr>
        <w:spacing w:after="160"/>
      </w:pPr>
      <w:r>
        <w:rPr>
          <w:rFonts w:ascii="Arial" w:cs="Arial" w:eastAsia="Arial" w:hAnsi="Arial"/>
          <w:sz w:val="22"/>
          <w:szCs w:val="22"/>
        </w:rPr>
        <w:t xml:space="preserve">"The adulation he received from others for keeping Christian orthodoxy reached a level in him of grandiosity that moved from the psychological to the psychiatric.</w:t>
      </w:r>
    </w:p>
    <w:p>
      <w:pPr>
        <w:spacing w:after="160"/>
      </w:pPr>
      <w:r>
        <w:rPr>
          <w:rFonts w:ascii="Arial" w:cs="Arial" w:eastAsia="Arial" w:hAnsi="Arial"/>
          <w:sz w:val="22"/>
          <w:szCs w:val="22"/>
        </w:rPr>
        <w:t xml:space="preserve">"It plunged the protagonist from a cult figure into the pathetic, creating a profound sense of unreality. What fantasies can he develop now to justify his place in history? What can he sell to his flock to keep them tithing to his doomed cult?"</w:t>
      </w:r>
    </w:p>
    <w:p>
      <w:pPr>
        <w:spacing w:after="160"/>
      </w:pPr>
      <w:r>
        <w:rPr>
          <w:rFonts w:ascii="Arial" w:cs="Arial" w:eastAsia="Arial" w:hAnsi="Arial"/>
          <w:sz w:val="22"/>
          <w:szCs w:val="22"/>
        </w:rPr>
        <w:t xml:space="preserve">With Bennison gone and now publicly disgraced, Moyer now must face his demons alone.</w:t>
      </w:r>
    </w:p>
    <w:p>
      <w:pPr>
        <w:spacing w:after="160"/>
      </w:pPr>
      <w:r>
        <w:rPr>
          <w:rFonts w:ascii="Arial" w:cs="Arial" w:eastAsia="Arial" w:hAnsi="Arial"/>
          <w:sz w:val="22"/>
          <w:szCs w:val="22"/>
        </w:rPr>
        <w:t xml:space="preserve">YOU CAN VIEW THE OMNIBUS MEMORANDUM OF LAW HERE: http://bit.ly/1iJdkDG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EX-EPISCOPAL PRIEST SETTLES LAWSUIT WITH FORMER LAWYER OVER CHARGES OF FRAUD</dc:title>
  <dc:creator>VirtueOnline Archive</dc:creator>
  <cp:lastModifiedBy>Un-named</cp:lastModifiedBy>
  <cp:revision>1</cp:revision>
  <dcterms:created xsi:type="dcterms:W3CDTF">2026-04-22T11:55:52.261Z</dcterms:created>
  <dcterms:modified xsi:type="dcterms:W3CDTF">2026-04-22T11:55:52.261Z</dcterms:modified>
</cp:coreProperties>
</file>

<file path=docProps/custom.xml><?xml version="1.0" encoding="utf-8"?>
<Properties xmlns="http://schemas.openxmlformats.org/officeDocument/2006/custom-properties" xmlns:vt="http://schemas.openxmlformats.org/officeDocument/2006/docPropsVTypes"/>
</file>