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EVANGELISM APPOINTMENT NOT AN ENDORSEMENT OF THE ACNA</w:t>
      </w:r>
    </w:p>
    <w:p>
      <w:pPr>
        <w:pBdr>
          <w:bottom w:val="single" w:color="AAAAAA" w:sz="6"/>
        </w:pBdr>
        <w:spacing w:after="200" w:before="0"/>
      </w:pPr>
    </w:p>
    <w:p>
      <w:pPr>
        <w:spacing w:after="160"/>
      </w:pPr>
      <w:r>
        <w:rPr>
          <w:rFonts w:ascii="Arial" w:cs="Arial" w:eastAsia="Arial" w:hAnsi="Arial"/>
          <w:sz w:val="22"/>
          <w:szCs w:val="22"/>
        </w:rPr>
        <w:t xml:space="preserve">First published in The Church of England Newspaper</w:t>
      </w:r>
    </w:p>
    <w:p>
      <w:pPr>
        <w:spacing w:after="160"/>
      </w:pPr>
      <w:r>
        <w:rPr>
          <w:rFonts w:ascii="Arial" w:cs="Arial" w:eastAsia="Arial" w:hAnsi="Arial"/>
          <w:sz w:val="22"/>
          <w:szCs w:val="22"/>
        </w:rPr>
        <w:t xml:space="preserve">http://www.churchnewspaper.com/</w:t>
      </w:r>
    </w:p>
    <w:p>
      <w:pPr>
        <w:spacing w:after="160"/>
      </w:pPr>
      <w:r>
        <w:rPr>
          <w:rFonts w:ascii="Arial" w:cs="Arial" w:eastAsia="Arial" w:hAnsi="Arial"/>
          <w:sz w:val="22"/>
          <w:szCs w:val="22"/>
        </w:rPr>
        <w:t xml:space="preserve">March 4, 2011</w:t>
      </w:r>
    </w:p>
    <w:p>
      <w:pPr>
        <w:spacing w:after="160"/>
      </w:pPr>
      <w:r>
        <w:rPr>
          <w:rFonts w:ascii="Arial" w:cs="Arial" w:eastAsia="Arial" w:hAnsi="Arial"/>
          <w:sz w:val="22"/>
          <w:szCs w:val="22"/>
        </w:rPr>
        <w:t xml:space="preserve">The presence of a member of the Anglican Church of North American (ACNA) on the Anglican Consultative Council's Evangelism and Church Growth Initiative (ECGI) is not a stalking horse for the 'back door' recognition of the breakaway group, a spokesman for the Anglican Consultative Council tells The Church of England Newspaper.</w:t>
      </w:r>
    </w:p>
    <w:p>
      <w:pPr>
        <w:spacing w:after="160"/>
      </w:pPr>
      <w:r>
        <w:rPr>
          <w:rFonts w:ascii="Arial" w:cs="Arial" w:eastAsia="Arial" w:hAnsi="Arial"/>
          <w:sz w:val="22"/>
          <w:szCs w:val="22"/>
        </w:rPr>
        <w:t xml:space="preserve">From Feb 14-17 members of the ECGI met in Kuala Lumpur to share "stories of evangelism and church growth from around the Communion" a statement from the Anglican Communion News Service said.</w:t>
      </w:r>
    </w:p>
    <w:p>
      <w:pPr>
        <w:spacing w:after="160"/>
      </w:pPr>
      <w:r>
        <w:rPr>
          <w:rFonts w:ascii="Arial" w:cs="Arial" w:eastAsia="Arial" w:hAnsi="Arial"/>
          <w:sz w:val="22"/>
          <w:szCs w:val="22"/>
        </w:rPr>
        <w:t xml:space="preserve">The meeting was chaired by Bishop Patrick Yu from Toronto and hosted by Bishop Moon Hing Ng of West Malaysia. "It included members from Melanesia, Malaysia, Pakistan, South Africa, Kenya, England and the USA, with staff from the Anglican Communion Office," ACNS reported.</w:t>
      </w:r>
    </w:p>
    <w:p>
      <w:pPr>
        <w:spacing w:after="160"/>
      </w:pPr>
      <w:r>
        <w:rPr>
          <w:rFonts w:ascii="Arial" w:cs="Arial" w:eastAsia="Arial" w:hAnsi="Arial"/>
          <w:sz w:val="22"/>
          <w:szCs w:val="22"/>
        </w:rPr>
        <w:t xml:space="preserve">However, the American member of the meeting, Dr. Julian Linnell, comes not from The Episcopal Church, but from the ACNA.</w:t>
      </w:r>
    </w:p>
    <w:p>
      <w:pPr>
        <w:spacing w:after="160"/>
      </w:pPr>
      <w:r>
        <w:rPr>
          <w:rFonts w:ascii="Arial" w:cs="Arial" w:eastAsia="Arial" w:hAnsi="Arial"/>
          <w:sz w:val="22"/>
          <w:szCs w:val="22"/>
        </w:rPr>
        <w:t xml:space="preserve">In 2007 Dr. Linnell was appointed executive director of Anglican Frontier Ministries, a mission organization based in the United States committed to "planting churches among the 25 largest and least evangelized peoples of the world."</w:t>
      </w:r>
    </w:p>
    <w:p>
      <w:pPr>
        <w:spacing w:after="160"/>
      </w:pPr>
      <w:r>
        <w:rPr>
          <w:rFonts w:ascii="Arial" w:cs="Arial" w:eastAsia="Arial" w:hAnsi="Arial"/>
          <w:sz w:val="22"/>
          <w:szCs w:val="22"/>
        </w:rPr>
        <w:t xml:space="preserve">English by birth, Dr. Linnell became a Christian during his undergraduate years at Cambridge University. From 1985-1987 he taught in China, moving to the United States to study at the University of Pennsylvania where he earned a doctorate in applied linguistics. From 1997 to 2000 he taught at the University of Tunghai, Taiwan, and then entered the Trinity Episcopal School for Ministry and was ordained by Bishop Robert Duncan in the Diocese of Pittsburgh in 2003. He left the Episcopal Church upon the formation of the ACNA in 2009.</w:t>
      </w:r>
    </w:p>
    <w:p>
      <w:pPr>
        <w:spacing w:after="160"/>
      </w:pPr>
      <w:r>
        <w:rPr>
          <w:rFonts w:ascii="Arial" w:cs="Arial" w:eastAsia="Arial" w:hAnsi="Arial"/>
          <w:sz w:val="22"/>
          <w:szCs w:val="22"/>
        </w:rPr>
        <w:t xml:space="preserve">Following the publication of the ACNS story, liberal commentators in the United States expressed anger over Dr. Linnell's appointment to the ECGI. However, a spokesman for the ACNA told CEN that Dr. Linnell was a "consultant on mission" and was "not representing any ecclesial body."</w:t>
      </w:r>
    </w:p>
    <w:p>
      <w:pPr>
        <w:spacing w:after="160"/>
      </w:pPr>
      <w:r>
        <w:rPr>
          <w:rFonts w:ascii="Arial" w:cs="Arial" w:eastAsia="Arial" w:hAnsi="Arial"/>
          <w:sz w:val="22"/>
          <w:szCs w:val="22"/>
        </w:rPr>
        <w:t xml:space="preserve">A spokesman for the ACC told CEN the charges that the ACNA was somehow being given formal status through Dr. Linnell's appointment were unfounded.</w:t>
      </w:r>
    </w:p>
    <w:p>
      <w:pPr>
        <w:spacing w:after="160"/>
      </w:pPr>
      <w:r>
        <w:rPr>
          <w:rFonts w:ascii="Arial" w:cs="Arial" w:eastAsia="Arial" w:hAnsi="Arial"/>
          <w:sz w:val="22"/>
          <w:szCs w:val="22"/>
        </w:rPr>
        <w:t xml:space="preserve">While membership on Communion initiatives like the ECGI comes through proposals made by provinces, Dr. Linnell was "one of four people who were co-opted to the ECGI group for their expertise in a particular area. In his case it is his role as leader of the Anglican Frontier Mission and his significant experience of evangelism to unreached peoples," said ACC spokesman Jan Butter.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EVANGELISM APPOINTMENT NOT AN ENDORSEMENT OF THE ACNA</dc:title>
  <dc:creator>VirtueOnline Archive</dc:creator>
  <cp:lastModifiedBy>Un-named</cp:lastModifiedBy>
  <cp:revision>1</cp:revision>
  <dcterms:created xsi:type="dcterms:W3CDTF">2026-04-22T11:55:26.684Z</dcterms:created>
  <dcterms:modified xsi:type="dcterms:W3CDTF">2026-04-22T11:55:26.684Z</dcterms:modified>
</cp:coreProperties>
</file>

<file path=docProps/custom.xml><?xml version="1.0" encoding="utf-8"?>
<Properties xmlns="http://schemas.openxmlformats.org/officeDocument/2006/custom-properties" xmlns:vt="http://schemas.openxmlformats.org/officeDocument/2006/docPropsVTypes"/>
</file>