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LEFT ATTACK SCHORI OVER DEAL IN TANZANIA</w:t>
      </w:r>
    </w:p>
    <w:p>
      <w:pPr>
        <w:pBdr>
          <w:bottom w:val="single" w:color="AAAAAA" w:sz="6"/>
        </w:pBdr>
        <w:spacing w:after="200" w:before="0"/>
      </w:pPr>
    </w:p>
    <w:p>
      <w:pPr>
        <w:spacing w:after="160"/>
      </w:pPr>
      <w:r>
        <w:rPr>
          <w:rFonts w:ascii="Arial" w:cs="Arial" w:eastAsia="Arial" w:hAnsi="Arial"/>
          <w:sz w:val="22"/>
          <w:szCs w:val="22"/>
        </w:rPr>
        <w:t xml:space="preserve">This following is an open letter to the Presiding Bishop; the writer's email address and telephone number were not redacted.</w:t>
      </w:r>
    </w:p>
    <w:p>
      <w:pPr>
        <w:spacing w:after="160"/>
      </w:pPr>
      <w:r>
        <w:rPr>
          <w:rFonts w:ascii="Arial" w:cs="Arial" w:eastAsia="Arial" w:hAnsi="Arial"/>
          <w:sz w:val="22"/>
          <w:szCs w:val="22"/>
        </w:rPr>
        <w:t xml:space="preserve">From: The Reverend Frank J. Alagna, Ph.D.</w:t>
      </w:r>
    </w:p>
    <w:p>
      <w:pPr>
        <w:spacing w:after="160"/>
      </w:pPr>
      <w:r>
        <w:rPr>
          <w:rFonts w:ascii="Arial" w:cs="Arial" w:eastAsia="Arial" w:hAnsi="Arial"/>
          <w:sz w:val="22"/>
          <w:szCs w:val="22"/>
        </w:rPr>
        <w:t xml:space="preserve">Pacific Palisades 20A, Tower 12,</w:t>
      </w:r>
    </w:p>
    <w:p>
      <w:pPr>
        <w:spacing w:after="160"/>
      </w:pPr>
      <w:r>
        <w:rPr>
          <w:rFonts w:ascii="Arial" w:cs="Arial" w:eastAsia="Arial" w:hAnsi="Arial"/>
          <w:sz w:val="22"/>
          <w:szCs w:val="22"/>
        </w:rPr>
        <w:t xml:space="preserve">No. 1 Braemar Hill Road North Point,</w:t>
      </w:r>
    </w:p>
    <w:p>
      <w:pPr>
        <w:spacing w:after="160"/>
      </w:pPr>
      <w:r>
        <w:rPr>
          <w:rFonts w:ascii="Arial" w:cs="Arial" w:eastAsia="Arial" w:hAnsi="Arial"/>
          <w:sz w:val="22"/>
          <w:szCs w:val="22"/>
        </w:rPr>
        <w:t xml:space="preserve">Hong Kong, PRC</w:t>
      </w:r>
    </w:p>
    <w:p>
      <w:pPr>
        <w:spacing w:after="160"/>
      </w:pPr>
      <w:r>
        <w:rPr>
          <w:rFonts w:ascii="Arial" w:cs="Arial" w:eastAsia="Arial" w:hAnsi="Arial"/>
          <w:sz w:val="22"/>
          <w:szCs w:val="22"/>
        </w:rPr>
        <w:t xml:space="preserve">March 1, 2007</w:t>
      </w:r>
    </w:p>
    <w:p>
      <w:pPr>
        <w:spacing w:after="160"/>
      </w:pPr>
      <w:r>
        <w:rPr>
          <w:rFonts w:ascii="Arial" w:cs="Arial" w:eastAsia="Arial" w:hAnsi="Arial"/>
          <w:sz w:val="22"/>
          <w:szCs w:val="22"/>
        </w:rPr>
        <w:t xml:space="preserve">To: The Most Reverend Katharine Jefferts Schori</w:t>
      </w:r>
    </w:p>
    <w:p>
      <w:pPr>
        <w:spacing w:after="160"/>
      </w:pPr>
      <w:r>
        <w:rPr>
          <w:rFonts w:ascii="Arial" w:cs="Arial" w:eastAsia="Arial" w:hAnsi="Arial"/>
          <w:sz w:val="22"/>
          <w:szCs w:val="22"/>
        </w:rPr>
        <w:t xml:space="preserve">Presiding Bishop</w:t>
      </w:r>
    </w:p>
    <w:p>
      <w:pPr>
        <w:spacing w:after="160"/>
      </w:pPr>
      <w:r>
        <w:rPr>
          <w:rFonts w:ascii="Arial" w:cs="Arial" w:eastAsia="Arial" w:hAnsi="Arial"/>
          <w:sz w:val="22"/>
          <w:szCs w:val="22"/>
        </w:rPr>
        <w:t xml:space="preserve">815 Second Avenue</w:t>
      </w:r>
    </w:p>
    <w:p>
      <w:pPr>
        <w:spacing w:after="160"/>
      </w:pPr>
      <w:r>
        <w:rPr>
          <w:rFonts w:ascii="Arial" w:cs="Arial" w:eastAsia="Arial" w:hAnsi="Arial"/>
          <w:sz w:val="22"/>
          <w:szCs w:val="22"/>
        </w:rPr>
        <w:t xml:space="preserve">New York City, NY 10017</w:t>
      </w:r>
    </w:p>
    <w:p>
      <w:pPr>
        <w:spacing w:after="160"/>
      </w:pPr>
      <w:r>
        <w:rPr>
          <w:rFonts w:ascii="Arial" w:cs="Arial" w:eastAsia="Arial" w:hAnsi="Arial"/>
          <w:sz w:val="22"/>
          <w:szCs w:val="22"/>
        </w:rPr>
        <w:t xml:space="preserve">Dear Bishop Katharine,</w:t>
      </w:r>
    </w:p>
    <w:p>
      <w:pPr>
        <w:spacing w:after="160"/>
      </w:pPr>
      <w:r>
        <w:rPr>
          <w:rFonts w:ascii="Arial" w:cs="Arial" w:eastAsia="Arial" w:hAnsi="Arial"/>
          <w:sz w:val="22"/>
          <w:szCs w:val="22"/>
        </w:rPr>
        <w:t xml:space="preserve">As I read and ponder your post "primates summit" comments and reflections, I am deeply disappointed, rather discouraged and, to be perfectly honest, genuinely outraged. I believe that not to be outraged would be tantamount to being unconscious. Your words convey a not so subtle agenda and appear rather manipulative toward its execution. Using church speak and religious rhetoric, it clearly seems to be your intention, if you could have it your way, to deliver the Episcopal Church and gay and lesbian people into punishing hands.</w:t>
      </w:r>
    </w:p>
    <w:p>
      <w:pPr>
        <w:spacing w:after="160"/>
      </w:pPr>
      <w:r>
        <w:rPr>
          <w:rFonts w:ascii="Arial" w:cs="Arial" w:eastAsia="Arial" w:hAnsi="Arial"/>
          <w:sz w:val="22"/>
          <w:szCs w:val="22"/>
        </w:rPr>
        <w:t xml:space="preserve">In recent years, the British press and public have seen fit to caricature Tony Blair as a "lap dog" of the American president. He has transparently colluded in our administration's distortions and thereby devolved into being perceived and judged a failed leader. As with a British Prime Minister so, I guess, it can be with an American Presiding Bishop.</w:t>
      </w:r>
    </w:p>
    <w:p>
      <w:pPr>
        <w:spacing w:after="160"/>
      </w:pPr>
      <w:r>
        <w:rPr>
          <w:rFonts w:ascii="Arial" w:cs="Arial" w:eastAsia="Arial" w:hAnsi="Arial"/>
          <w:sz w:val="22"/>
          <w:szCs w:val="22"/>
        </w:rPr>
        <w:t xml:space="preserve">You went to Dar es Salaam as Primate of the Episcopal Church. You carried the dignity and integrity of our church in your person. We sent you because we had perceived you to have the strength of character, the intellectual acumen, and the prophetic courage to hold "our own" at this meeting. Only a fool would have imagined that you could have possibly made some headway given what you were facing. But you could have simply stood your ground, drawn your own line in the sand relative to respectful boundaries, and walked away with your grace and our dignity intact. Sadly, it seems, you have returned home appearing to be, dare I say, a lap dog of the Archbishop of Canterbury and the other Anglican Primates.</w:t>
      </w:r>
    </w:p>
    <w:p>
      <w:pPr>
        <w:spacing w:after="160"/>
      </w:pPr>
      <w:r>
        <w:rPr>
          <w:rFonts w:ascii="Arial" w:cs="Arial" w:eastAsia="Arial" w:hAnsi="Arial"/>
          <w:sz w:val="22"/>
          <w:szCs w:val="22"/>
        </w:rPr>
        <w:t xml:space="preserve">How could you have ever agreed to carry back an ultimatum to be responded to in six months when you know full well that our convention (the only organ in our polity with jurisdiction to respond to such a communiqué) does not meet again for two years? A simple, "As much as I would like to promise you guys an answer in six months, we don't work that way," it seems to me, should have sufficed. Or possibly, "Mail your ultimatum to us in two years and we will make it our convention's first order of business."</w:t>
      </w:r>
    </w:p>
    <w:p>
      <w:pPr>
        <w:spacing w:after="160"/>
      </w:pPr>
      <w:r>
        <w:rPr>
          <w:rFonts w:ascii="Arial" w:cs="Arial" w:eastAsia="Arial" w:hAnsi="Arial"/>
          <w:sz w:val="22"/>
          <w:szCs w:val="22"/>
        </w:rPr>
        <w:t xml:space="preserve">But why should the primates respect our process when some of them, with the apparent indulgence of others among them, have yet to learn a basic respect for the dignity of the human person, not to mention a respect for the integrity of a sister church's polity and boundaries?</w:t>
      </w:r>
    </w:p>
    <w:p>
      <w:pPr>
        <w:spacing w:after="160"/>
      </w:pPr>
      <w:r>
        <w:rPr>
          <w:rFonts w:ascii="Arial" w:cs="Arial" w:eastAsia="Arial" w:hAnsi="Arial"/>
          <w:sz w:val="22"/>
          <w:szCs w:val="22"/>
        </w:rPr>
        <w:t xml:space="preserve">Apparently you did accept the ultimatum and its deadline because you seem to think "that the House of Bishops," flying solo, "can answer the demands made by the primates." Hello! When were they given this jurisdiction?</w:t>
      </w:r>
    </w:p>
    <w:p>
      <w:pPr>
        <w:spacing w:after="160"/>
      </w:pPr>
      <w:r>
        <w:rPr>
          <w:rFonts w:ascii="Arial" w:cs="Arial" w:eastAsia="Arial" w:hAnsi="Arial"/>
          <w:sz w:val="22"/>
          <w:szCs w:val="22"/>
        </w:rPr>
        <w:t xml:space="preserve">On another note, what would ever lead you to believe that you can have it both ways, as your recent comments would have us understand. That you can maintain communion with churches who reject the human rights and sacramental dignity of the gay and lesbian members: lay, priestly and episcopal of our church, and at the same time maintain communion with these very members and all those Episcopalians who share a bond of affection with them? Ecclesially, how can you propose to maintain communion with churches who do not respect the canonical boundaries of our church and, at the same time maintain the integrity of our Episcopal household of faith?</w:t>
      </w:r>
    </w:p>
    <w:p>
      <w:pPr>
        <w:spacing w:after="160"/>
      </w:pPr>
      <w:r>
        <w:rPr>
          <w:rFonts w:ascii="Arial" w:cs="Arial" w:eastAsia="Arial" w:hAnsi="Arial"/>
          <w:sz w:val="22"/>
          <w:szCs w:val="22"/>
        </w:rPr>
        <w:t xml:space="preserve">And please spare me your "ache for the pain that this communiqué is causing to people in our own church who see issues of justice as absolutely central."</w:t>
      </w:r>
    </w:p>
    <w:p>
      <w:pPr>
        <w:spacing w:after="160"/>
      </w:pPr>
      <w:r>
        <w:rPr>
          <w:rFonts w:ascii="Arial" w:cs="Arial" w:eastAsia="Arial" w:hAnsi="Arial"/>
          <w:sz w:val="22"/>
          <w:szCs w:val="22"/>
        </w:rPr>
        <w:t xml:space="preserve">First, this is not about you, Katharine. Your "ache" is of little import. Such shallow empathy mocks and trivializes the excruciating experience with which persons of same gender affection have lived for millennia. If you really want to partner with us in the pain that you ask us to continue to accept, then, I suggest you add to the ultimatum a moratorium on any future consecrations of women. Partner with us in the personal and ecclesial impact of discrimination, and show us by example how to step back into the pit from which we escaped in 2003. I learned long ago never ask others to do what you are not prepared do yourself.</w:t>
      </w:r>
    </w:p>
    <w:p>
      <w:pPr>
        <w:spacing w:after="160"/>
      </w:pPr>
      <w:r>
        <w:rPr>
          <w:rFonts w:ascii="Arial" w:cs="Arial" w:eastAsia="Arial" w:hAnsi="Arial"/>
          <w:sz w:val="22"/>
          <w:szCs w:val="22"/>
        </w:rPr>
        <w:t xml:space="preserve">Second, this is not about issues of justice and inclusion as opposed to the maintenance of a traditional ethic of human sexuality. To pose it in this way or to accept its being posed in this fashion is neither the deepest, nor the most honest, and certainly not the most useful statement of the conflict.</w:t>
      </w:r>
    </w:p>
    <w:p>
      <w:pPr>
        <w:spacing w:after="160"/>
      </w:pPr>
      <w:r>
        <w:rPr>
          <w:rFonts w:ascii="Arial" w:cs="Arial" w:eastAsia="Arial" w:hAnsi="Arial"/>
          <w:sz w:val="22"/>
          <w:szCs w:val="22"/>
        </w:rPr>
        <w:t xml:space="preserve">Can it really be "a choice between the requirements of justice and inclusion, on the one hand, and fidelity to a strict understanding of the biblical tradition and to the main stream of the ethical tradition, on the other?"</w:t>
      </w:r>
    </w:p>
    <w:p>
      <w:pPr>
        <w:spacing w:after="160"/>
      </w:pPr>
      <w:r>
        <w:rPr>
          <w:rFonts w:ascii="Arial" w:cs="Arial" w:eastAsia="Arial" w:hAnsi="Arial"/>
          <w:sz w:val="22"/>
          <w:szCs w:val="22"/>
        </w:rPr>
        <w:t xml:space="preserve">(By way of parenthesis, it should be noted, and noted as often as necessary, that a commitment to the requirements of justice and inclusion represent no less a strict understanding of the biblical tradition and the main stream of its ethical tradition. Justice is, in fact, the overarching ethic of the Judeo-Christian tradition. We are biblically taught, and similarly schooled by the best of the church's tradition, that there is no love without justice, there is no peace without justice, and there can be no real union or communion without justice. The fact that Jesus had much to say about justice and inclusion and was relatively silent about sexuality should always give us pause as we presume to articulate the gospel's non-negotiables.)</w:t>
      </w:r>
    </w:p>
    <w:p>
      <w:pPr>
        <w:spacing w:after="160"/>
      </w:pPr>
      <w:r>
        <w:rPr>
          <w:rFonts w:ascii="Arial" w:cs="Arial" w:eastAsia="Arial" w:hAnsi="Arial"/>
          <w:sz w:val="22"/>
          <w:szCs w:val="22"/>
        </w:rPr>
        <w:t xml:space="preserve">Returning to the argument, I find it hard to believe that the Spirit would ever lead the Church to such an impossible choice. I think we do a disservice to Her movement among us by allowing it to be articulated in such a fashion. Any articulation that would have the Spirit appear to be doing so, must be rejected as outside of our understanding of a loving God. That we can cast it as such, is undeniable. That the Spirit would have us do this, is unthinkable.</w:t>
      </w:r>
    </w:p>
    <w:p>
      <w:pPr>
        <w:spacing w:after="160"/>
      </w:pPr>
      <w:r>
        <w:rPr>
          <w:rFonts w:ascii="Arial" w:cs="Arial" w:eastAsia="Arial" w:hAnsi="Arial"/>
          <w:sz w:val="22"/>
          <w:szCs w:val="22"/>
        </w:rPr>
        <w:t xml:space="preserve">Some, even the majority, would like to have it posed in this way and if we continue to allow them to do this, we collude in not identifying the real polarity that is at issue in this controversy.</w:t>
      </w:r>
    </w:p>
    <w:p>
      <w:pPr>
        <w:spacing w:after="160"/>
      </w:pPr>
      <w:r>
        <w:rPr>
          <w:rFonts w:ascii="Arial" w:cs="Arial" w:eastAsia="Arial" w:hAnsi="Arial"/>
          <w:sz w:val="22"/>
          <w:szCs w:val="22"/>
        </w:rPr>
        <w:t xml:space="preserve">Conservatives across denominations will always try to lay primary claim to authentic, traditional faith. We, daily, see ample evidence of this penchant of the religious right to co-opt the rhetoric of faith, while failing to grasp its heart, and to make this preemptive claim so as to discredit those who believe other than they. The end result of this usurpation is to parade before the eyes of the thinking world, a church that is rendered an object of incredulity rather than a sacrament that invites faith.</w:t>
      </w:r>
    </w:p>
    <w:p>
      <w:pPr>
        <w:spacing w:after="160"/>
      </w:pPr>
      <w:r>
        <w:rPr>
          <w:rFonts w:ascii="Arial" w:cs="Arial" w:eastAsia="Arial" w:hAnsi="Arial"/>
          <w:sz w:val="22"/>
          <w:szCs w:val="22"/>
        </w:rPr>
        <w:t xml:space="preserve">Yes, I agree, Bishop, the world, at its best, has moved beyond intolerance, beyond the acceptability of "hate talk" and beyond discrimination on the basis of sexual orientation. The future does belong to acceptance, inclusion and celebration. Faithfully and courageously, the Episcopal Church has embraced, in recent years, a series of resolutions that resonate with both the best instincts in the human community and the most faithful reading of our scriptures and most faithful understanding of our evolving tradition. I, for one, want the Episcopal Church to continue to be on the forefront of proclaiming the good news of God"s all-inclusive love and never to be perceived by a more hesitant world or church to be retreating from this proclamation.</w:t>
      </w:r>
    </w:p>
    <w:p>
      <w:pPr>
        <w:spacing w:after="160"/>
      </w:pPr>
      <w:r>
        <w:rPr>
          <w:rFonts w:ascii="Arial" w:cs="Arial" w:eastAsia="Arial" w:hAnsi="Arial"/>
          <w:sz w:val="22"/>
          <w:szCs w:val="22"/>
        </w:rPr>
        <w:t xml:space="preserve">I propose rather that the polarity be expressed as being between faithfulness to an enlightened (by science and human experience) understanding of the gospel (one that recognizes that justice and faithfulness are handmaidens to each other - never to be posed as opponents) and "sham" fidelity, representing not so much faithfulness to the best traditions of faith, as mindless adherence to a calcified, literal reading of the scriptures and an equally calcified articulation of the tradition.</w:t>
      </w:r>
    </w:p>
    <w:p>
      <w:pPr>
        <w:spacing w:after="160"/>
      </w:pPr>
      <w:r>
        <w:rPr>
          <w:rFonts w:ascii="Arial" w:cs="Arial" w:eastAsia="Arial" w:hAnsi="Arial"/>
          <w:sz w:val="22"/>
          <w:szCs w:val="22"/>
        </w:rPr>
        <w:t xml:space="preserve">The choice is between fidelity to the Spirit Who, by Her promise, is always leading us into a deeper understanding, apprehension and articulation of the truth and a rigidity of mind and hardness of heart that serves only to confirm us in our unquestioned projections and biased assumptions. The latter leaves the Spirit little room to lead in the ongoing unfolding of the Mystery of God.</w:t>
      </w:r>
    </w:p>
    <w:p>
      <w:pPr>
        <w:spacing w:after="160"/>
      </w:pPr>
      <w:r>
        <w:rPr>
          <w:rFonts w:ascii="Arial" w:cs="Arial" w:eastAsia="Arial" w:hAnsi="Arial"/>
          <w:sz w:val="22"/>
          <w:szCs w:val="22"/>
        </w:rPr>
        <w:t xml:space="preserve">It seems that no matter how much experience we have of the goodness and grace-filledness of openness, movement and change, each invitation is always met with the same hackneyed resistance, on the part of those with an infantile or pathological need to lock God in their time limited expressions and idiosyncratic experiences.</w:t>
      </w:r>
    </w:p>
    <w:p>
      <w:pPr>
        <w:spacing w:after="160"/>
      </w:pPr>
      <w:r>
        <w:rPr>
          <w:rFonts w:ascii="Arial" w:cs="Arial" w:eastAsia="Arial" w:hAnsi="Arial"/>
          <w:sz w:val="22"/>
          <w:szCs w:val="22"/>
        </w:rPr>
        <w:t xml:space="preserve">As a priest, who happens to be gay, I am beginning to feel very untrusting of you. I am not interested in hearing, "Suck it up for the sake of the unity of the communion." That's history. Been there. Done that. Gay people do not want to be merely listened to any more. We want to be heard. And you need to hear, that offering our lives, our dignity, our integrity, our very flesh as a sacrifice on the altar of ignorance and hate is no longer an option. I have served the church for 35 years. Surrender to this unconscionable ultimatum and I am inclined to walk. And I do not believe that I will be alone in walking away.</w:t>
      </w:r>
    </w:p>
    <w:p>
      <w:pPr>
        <w:spacing w:after="160"/>
      </w:pPr>
      <w:r>
        <w:rPr>
          <w:rFonts w:ascii="Arial" w:cs="Arial" w:eastAsia="Arial" w:hAnsi="Arial"/>
          <w:sz w:val="22"/>
          <w:szCs w:val="22"/>
        </w:rPr>
        <w:t xml:space="preserve">You need to consider that if you would end our conflict with the primates by acceding to their demands, you run the serious risk of engendering far greater conflict within our own church. If you think we have a few problems with a few conservative dioceses and parishes, wait until you see the fall out from any capitulation to Dar es Salaam. Akinola does not support the National Church. A host of gay and lesbian people do.</w:t>
      </w:r>
    </w:p>
    <w:p>
      <w:pPr>
        <w:spacing w:after="160"/>
      </w:pPr>
      <w:r>
        <w:rPr>
          <w:rFonts w:ascii="Arial" w:cs="Arial" w:eastAsia="Arial" w:hAnsi="Arial"/>
          <w:sz w:val="22"/>
          <w:szCs w:val="22"/>
        </w:rPr>
        <w:t xml:space="preserve">Yes, no part of the body can say to another part, "We have no need of you." But you seem to have made your application of this scripture to the present situation somewhat backward. It is not we who are giving disowning ultimatums to our sister churches of the Anglican communion, rather it is certain of these churches who are saying to the Episcopal Church, "We have no need of you." We have literally been bending over backward to stay at the table with them. The last convention saw us take an ill-conceived and odious action for the very purpose of keeping the conversation going.</w:t>
      </w:r>
    </w:p>
    <w:p>
      <w:pPr>
        <w:spacing w:after="160"/>
      </w:pPr>
      <w:r>
        <w:rPr>
          <w:rFonts w:ascii="Arial" w:cs="Arial" w:eastAsia="Arial" w:hAnsi="Arial"/>
          <w:sz w:val="22"/>
          <w:szCs w:val="22"/>
        </w:rPr>
        <w:t xml:space="preserve">Have you forgotten that the House of Deputies twice turned down that highly problematic resolution? Have you forgotten that the former Presiding Bishop Frank Griswold, with you at his side, had to plead with the Deputies to accede, against their best instincts and judgment to your request that this discriminatory resolution be passed? The "compelling" reason given was that you would thereby be able to attend the Primates meeting. Given what happened at that meeting, some might say that it would have been better if you had not gone.</w:t>
      </w:r>
    </w:p>
    <w:p>
      <w:pPr>
        <w:spacing w:after="160"/>
      </w:pPr>
      <w:r>
        <w:rPr>
          <w:rFonts w:ascii="Arial" w:cs="Arial" w:eastAsia="Arial" w:hAnsi="Arial"/>
          <w:sz w:val="22"/>
          <w:szCs w:val="22"/>
        </w:rPr>
        <w:t xml:space="preserve">That questionable resolution was presented as temporary and non-binding. You journeyed to Dar es Salaam and returned with some clear and apparent conviction that the resolution should be made permanent and binding for the sake of being able to keep the conversation going.</w:t>
      </w:r>
    </w:p>
    <w:p>
      <w:pPr>
        <w:spacing w:after="160"/>
      </w:pPr>
      <w:r>
        <w:rPr>
          <w:rFonts w:ascii="Arial" w:cs="Arial" w:eastAsia="Arial" w:hAnsi="Arial"/>
          <w:sz w:val="22"/>
          <w:szCs w:val="22"/>
        </w:rPr>
        <w:t xml:space="preserve">And now, the mythical terminus ad quem, is until certain of the churches in the Anglican communion can integrate "reason" into their theologizing. Well, I was always taught that reason was already one of the foundational sources of authentic Anglican theology. Maybe some of those Primates are not as Anglican as they would like to have us all believe?"</w:t>
      </w:r>
    </w:p>
    <w:p>
      <w:pPr>
        <w:spacing w:after="160"/>
      </w:pPr>
      <w:r>
        <w:rPr>
          <w:rFonts w:ascii="Arial" w:cs="Arial" w:eastAsia="Arial" w:hAnsi="Arial"/>
          <w:sz w:val="22"/>
          <w:szCs w:val="22"/>
        </w:rPr>
        <w:t xml:space="preserve">The "container," as you call it, "in which the Anglican Communion can continue to discuss issues that many Anglicans would rather avoid," is nothing less than a prison for gay and lesbian people. Should we make sure that you take at least one of us, as a bauble in a cage, to any future meetings of the communion you will attend to make sure we are kept as an issue to be discussed? I, for one, have little interest in continuing to be discussed as an issue. That in itself is objectifying, depersonalizing and grossly disrespectful.</w:t>
      </w:r>
    </w:p>
    <w:p>
      <w:pPr>
        <w:spacing w:after="160"/>
      </w:pPr>
      <w:r>
        <w:rPr>
          <w:rFonts w:ascii="Arial" w:cs="Arial" w:eastAsia="Arial" w:hAnsi="Arial"/>
          <w:sz w:val="22"/>
          <w:szCs w:val="22"/>
        </w:rPr>
        <w:t xml:space="preserve">I am tired of having straight people discuss us as if they were the experts in healthy sexual living who play with a full moral deck, especially when they are prepared to allow "low points" like the one to which you made reference, "when one primate equated homosexuality with pedophilia and another said he couldn't see why the Anglican Communion should study homosexuality if it doesn't need to study murder." When will a disavowal of hate speech be made a litmus test for membership in the Anglican Communion? I would suggest that an even lower point was reached at this recent meeting, when the remaining primates revealed themselves to be tolerant of the expression of such hate-inflaming and ignorant talk. If such would be the tenor of the desired ongoing conversation, then let it end yesterday.</w:t>
      </w:r>
    </w:p>
    <w:p>
      <w:pPr>
        <w:spacing w:after="160"/>
      </w:pPr>
      <w:r>
        <w:rPr>
          <w:rFonts w:ascii="Arial" w:cs="Arial" w:eastAsia="Arial" w:hAnsi="Arial"/>
          <w:sz w:val="22"/>
          <w:szCs w:val="22"/>
        </w:rPr>
        <w:t xml:space="preserve">It seems once again that while the Episcopal Church is being called to Anglican orthodoxy, other churches in this communion are free to do whatever they please; e.g., cross jurisdictions, be as noncompliant to certain Lambeth resolutions as they choose, supporting laws that violate the human and civil rights of persons of same gender affection and be as un-Anglican as suits them (theologize without the support of reason).</w:t>
      </w:r>
    </w:p>
    <w:p>
      <w:pPr>
        <w:spacing w:after="160"/>
      </w:pPr>
      <w:r>
        <w:rPr>
          <w:rFonts w:ascii="Arial" w:cs="Arial" w:eastAsia="Arial" w:hAnsi="Arial"/>
          <w:sz w:val="22"/>
          <w:szCs w:val="22"/>
        </w:rPr>
        <w:t xml:space="preserve">Contrary to your advice, this is not a time to be quiet. The physical, psychological and spiritual well being of gay and lesbian persons is back on the chopping block. Again, I say, this is not a time to be quiet. This is a time to speak out as loudly as we can that we will not tolerate renewed discrimination in our church. No, Rosa Parks will not give up her seat because some believe she should.</w:t>
      </w:r>
    </w:p>
    <w:p>
      <w:pPr>
        <w:spacing w:after="160"/>
      </w:pPr>
      <w:r>
        <w:rPr>
          <w:rFonts w:ascii="Arial" w:cs="Arial" w:eastAsia="Arial" w:hAnsi="Arial"/>
          <w:sz w:val="22"/>
          <w:szCs w:val="22"/>
        </w:rPr>
        <w:t xml:space="preserve">No, Katherine will not resign as Presiding Bishop because some churches do not recognize the validity of her ministry even as a priest, much less as a bishop. No. Gene Robinson will not be relegated to the ecclesiastical dust bin because some object to his manner of life.</w:t>
      </w:r>
    </w:p>
    <w:p>
      <w:pPr>
        <w:spacing w:after="160"/>
      </w:pPr>
      <w:r>
        <w:rPr>
          <w:rFonts w:ascii="Arial" w:cs="Arial" w:eastAsia="Arial" w:hAnsi="Arial"/>
          <w:sz w:val="22"/>
          <w:szCs w:val="22"/>
        </w:rPr>
        <w:t xml:space="preserve">While the Anglican communion has its merits and while it would certainly be a noble idea to sustain it for whatever its value in advancing the priorities of the Kingdom of God, must we not face the hard facts that most Episcopalians do not live their lives with much reference to it. Gracefully and gratefully, most Episcopalians live their lives with far more reference to personal dignity and communal integrity.</w:t>
      </w:r>
    </w:p>
    <w:p>
      <w:pPr>
        <w:spacing w:after="160"/>
      </w:pPr>
      <w:r>
        <w:rPr>
          <w:rFonts w:ascii="Arial" w:cs="Arial" w:eastAsia="Arial" w:hAnsi="Arial"/>
          <w:sz w:val="22"/>
          <w:szCs w:val="22"/>
        </w:rPr>
        <w:t xml:space="preserve">Despite your denial, "We're being asked to pause in the journey. We are not being asked to go back," you seem to be prepared to have the Episcopal Church, in fact, go backward for the sake of having what, another maybe 20, 50, or 100 years to do remedial sex education.</w:t>
      </w:r>
    </w:p>
    <w:p>
      <w:pPr>
        <w:spacing w:after="160"/>
      </w:pPr>
      <w:r>
        <w:rPr>
          <w:rFonts w:ascii="Arial" w:cs="Arial" w:eastAsia="Arial" w:hAnsi="Arial"/>
          <w:sz w:val="22"/>
          <w:szCs w:val="22"/>
        </w:rPr>
        <w:t xml:space="preserve">But really I do not hear anyone asking for what you would have us position ourselves to offer. If your presence and participation in the primates meeting changed any hearts and minds, it certainly was not obvious in their communiqué. The conversation seems always one sided. Despite all the talk of a listening process, I don't hear much mutual listening going on. I hear rather, "You, North Americans listen to us and you had better do what we tell you to do - or else there will be severe consequences". I have yet to see the" advantage of our being at the table" where their "views" are in fact not allowed to be challenged and where capitulation is demanded of us.</w:t>
      </w:r>
    </w:p>
    <w:p>
      <w:pPr>
        <w:spacing w:after="160"/>
      </w:pPr>
      <w:r>
        <w:rPr>
          <w:rFonts w:ascii="Arial" w:cs="Arial" w:eastAsia="Arial" w:hAnsi="Arial"/>
          <w:sz w:val="22"/>
          <w:szCs w:val="22"/>
        </w:rPr>
        <w:t xml:space="preserve">In July I came to live in Hong Kong when my partner of twenty-five years was hired as the Artistic Director of the HK Ballet. Shortly after my arrival I sent a letter, with my credentials from the Bishop of New York, to Archbishop Peter Kwong. I requested a meeting expressing a desire to put my ministry at his service and the service of the diocese. He did not extend me the courtesy of a meeting. Rather, simply because I was an American, (he had no knowledge that I was gay), he wrote in a two sentence reply, that due of the crisis in the Anglican Communion he could not accept my generous offer of service. As he did not appear to demonstrate much interest in simple courtesy toward a visiting priest, I have no reason to believe that he has any interest in conversation.</w:t>
      </w:r>
    </w:p>
    <w:p>
      <w:pPr>
        <w:spacing w:after="160"/>
      </w:pPr>
      <w:r>
        <w:rPr>
          <w:rFonts w:ascii="Arial" w:cs="Arial" w:eastAsia="Arial" w:hAnsi="Arial"/>
          <w:sz w:val="22"/>
          <w:szCs w:val="22"/>
        </w:rPr>
        <w:t xml:space="preserve">For the most part the leaders of the sister churches who are prepared to reject us, have indicated no interest in hearing about how we came to the point of joyfully consecrating a priest, who happened to be gay, as one of our bishops. They have no interest in hearing that it was not some impulsive act on our part, but rather the fruit of listening over many years to the faith stories of gay and lesbian believers and allowing our church to be a safe place for conversation and sharing life. They have no interest in hearing that we cannot treat it as a mistake to be apologized for, without denying our lived experience and without engendering an irreparable breach of trust. Do you really believe that Akinola and company want to hear about the experiences of gay and lesbian people? Get real, Bishop. Akinola would rather see us put to death or at least thrown into prison. What did they slip into your cocktails in Tanzania? You left clear in your thinking and have returned to us rather fuzzy in your logic.</w:t>
      </w:r>
    </w:p>
    <w:p>
      <w:pPr>
        <w:spacing w:after="160"/>
      </w:pPr>
      <w:r>
        <w:rPr>
          <w:rFonts w:ascii="Arial" w:cs="Arial" w:eastAsia="Arial" w:hAnsi="Arial"/>
          <w:sz w:val="22"/>
          <w:szCs w:val="22"/>
        </w:rPr>
        <w:t xml:space="preserve">You say that you want to ensure that the conversation about the inclusion of gays and lesbians in the church continues in the Communion. Why must we be in communion to continue to talk? We are neither in communion with the Roman Catholic Church or the Orthodox and we talk to them, as well as to many others with whom we are not in communion. As a matter of fact, it is often true, that more effective communication can happen when needed boundaries are drawn and respected.</w:t>
      </w:r>
    </w:p>
    <w:p>
      <w:pPr>
        <w:spacing w:after="160"/>
      </w:pPr>
      <w:r>
        <w:rPr>
          <w:rFonts w:ascii="Arial" w:cs="Arial" w:eastAsia="Arial" w:hAnsi="Arial"/>
          <w:sz w:val="22"/>
          <w:szCs w:val="22"/>
        </w:rPr>
        <w:t xml:space="preserve">With regard to a primatial vicar - this is another ill-conceived attempt at a solution to an admittedly difficult problem. It is a bad idea. It is theologically unsound. Alternative episcopal oversight hurts the church. It erodes and undermines its unity. There is ample evidence that it has wreaked havoc in the English Church. And again, like all else, it is one sided. How about a primatial vicar for Episcopalians who will not accept the Tanzania ultimatum?</w:t>
      </w:r>
    </w:p>
    <w:p>
      <w:pPr>
        <w:spacing w:after="160"/>
      </w:pPr>
      <w:r>
        <w:rPr>
          <w:rFonts w:ascii="Arial" w:cs="Arial" w:eastAsia="Arial" w:hAnsi="Arial"/>
          <w:sz w:val="22"/>
          <w:szCs w:val="22"/>
        </w:rPr>
        <w:t xml:space="preserve">Finally, when will we be done with the pining and hand wringing about schism? Is it always a bad thing to be avoided at all costs? Schism has, after all, always been a part of the church's life. Has it not, in fact, served certain leaps forward? As Anglicans our own way was born of schism. Was the reformation a bad thing or a good thing?</w:t>
      </w:r>
    </w:p>
    <w:p>
      <w:pPr>
        <w:spacing w:after="160"/>
      </w:pPr>
      <w:r>
        <w:rPr>
          <w:rFonts w:ascii="Arial" w:cs="Arial" w:eastAsia="Arial" w:hAnsi="Arial"/>
          <w:sz w:val="22"/>
          <w:szCs w:val="22"/>
        </w:rPr>
        <w:t xml:space="preserve">Yes at some level all divorces represent a certain failure, but at another level of processing, in many situations, both interpersonal and ecclesial, divorce can also be and often is a good and holy thing by which possibilities are created for new life. I, for one, fear schism far less than I fear continuing bondage to dead and soul destroying expressions of so called tradition.</w:t>
      </w:r>
    </w:p>
    <w:p>
      <w:pPr>
        <w:spacing w:after="160"/>
      </w:pPr>
      <w:r>
        <w:rPr>
          <w:rFonts w:ascii="Arial" w:cs="Arial" w:eastAsia="Arial" w:hAnsi="Arial"/>
          <w:sz w:val="22"/>
          <w:szCs w:val="22"/>
        </w:rPr>
        <w:t xml:space="preserve">Is it clearly not time for a new reformation? A reformation that convenes thinking members from across all Christian denominations to lay claim to a shared identity and faith that distinguishes itself from mindless expressions of belief and holds up a viable thinking alternative before the eyes of an increasingly faithless world?</w:t>
      </w:r>
    </w:p>
    <w:p>
      <w:pPr>
        <w:spacing w:after="160"/>
      </w:pPr>
      <w:r>
        <w:rPr>
          <w:rFonts w:ascii="Arial" w:cs="Arial" w:eastAsia="Arial" w:hAnsi="Arial"/>
          <w:sz w:val="22"/>
          <w:szCs w:val="22"/>
        </w:rPr>
        <w:t xml:space="preserve">You say that you know where your heart lies and that it is divided.May I commend for your meditation, a verse from the Beatitudes, "Blessed are the single hearted for they shall see God."</w:t>
      </w:r>
    </w:p>
    <w:p>
      <w:pPr>
        <w:spacing w:after="160"/>
      </w:pPr>
      <w:r>
        <w:rPr>
          <w:rFonts w:ascii="Arial" w:cs="Arial" w:eastAsia="Arial" w:hAnsi="Arial"/>
          <w:sz w:val="22"/>
          <w:szCs w:val="22"/>
        </w:rPr>
        <w:t xml:space="preserve">May the Lord be gracious to you and give you His peace.</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The Rev. Frank J. Alagna, Ph.D.</w:t>
      </w:r>
    </w:p>
    <w:p>
      <w:pPr>
        <w:spacing w:after="160"/>
      </w:pPr>
      <w:r>
        <w:rPr>
          <w:rFonts w:ascii="Arial" w:cs="Arial" w:eastAsia="Arial" w:hAnsi="Arial"/>
          <w:sz w:val="22"/>
          <w:szCs w:val="22"/>
        </w:rPr>
        <w:t xml:space="preserve">Episcopal Diocese of New York</w:t>
      </w:r>
    </w:p>
    <w:p>
      <w:pPr>
        <w:spacing w:after="160"/>
      </w:pPr>
      <w:r>
        <w:rPr>
          <w:rFonts w:ascii="Arial" w:cs="Arial" w:eastAsia="Arial" w:hAnsi="Arial"/>
          <w:sz w:val="22"/>
          <w:szCs w:val="22"/>
        </w:rPr>
        <w:t xml:space="preserve">Resident in Hong Kong</w:t>
      </w:r>
    </w:p>
    <w:p>
      <w:pPr>
        <w:spacing w:after="160"/>
      </w:pPr>
      <w:r>
        <w:rPr>
          <w:rFonts w:ascii="Arial" w:cs="Arial" w:eastAsia="Arial" w:hAnsi="Arial"/>
          <w:sz w:val="22"/>
          <w:szCs w:val="22"/>
        </w:rPr>
        <w:t xml:space="preserve">frfja@hotmail.com</w:t>
      </w:r>
    </w:p>
    <w:p>
      <w:pPr>
        <w:spacing w:after="160"/>
      </w:pPr>
      <w:r>
        <w:rPr>
          <w:rFonts w:ascii="Arial" w:cs="Arial" w:eastAsia="Arial" w:hAnsi="Arial"/>
          <w:sz w:val="22"/>
          <w:szCs w:val="22"/>
        </w:rPr>
        <w:t xml:space="preserve">011 852 9739 4598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LEFT ATTACK SCHORI OVER DEAL IN TANZANIA</dc:title>
  <dc:creator>VirtueOnline Archive</dc:creator>
  <cp:lastModifiedBy>Un-named</cp:lastModifiedBy>
  <cp:revision>1</cp:revision>
  <dcterms:created xsi:type="dcterms:W3CDTF">2026-04-22T11:54:30.206Z</dcterms:created>
  <dcterms:modified xsi:type="dcterms:W3CDTF">2026-04-22T11:54:30.206Z</dcterms:modified>
</cp:coreProperties>
</file>

<file path=docProps/custom.xml><?xml version="1.0" encoding="utf-8"?>
<Properties xmlns="http://schemas.openxmlformats.org/officeDocument/2006/custom-properties" xmlns:vt="http://schemas.openxmlformats.org/officeDocument/2006/docPropsVTypes"/>
</file>