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COMMUNITY" PROPOSE REPLACEMENT BYLAWS TO EXPEL NON-TEC DOK MEMBERS</w:t>
      </w:r>
    </w:p>
    <w:p>
      <w:pPr>
        <w:pBdr>
          <w:bottom w:val="single" w:color="AAAAAA" w:sz="6"/>
        </w:pBdr>
        <w:spacing w:after="200" w:before="0"/>
      </w:pPr>
    </w:p>
    <w:p>
      <w:pPr>
        <w:spacing w:after="160"/>
      </w:pPr>
      <w:r>
        <w:rPr>
          <w:rFonts w:ascii="Arial" w:cs="Arial" w:eastAsia="Arial" w:hAnsi="Arial"/>
          <w:sz w:val="22"/>
          <w:szCs w:val="22"/>
        </w:rPr>
        <w:t xml:space="preserve">http://babybluecafe.blogspot.com/2009/06/episcopal-community-propose-replacement.html</w:t>
      </w:r>
    </w:p>
    <w:p>
      <w:pPr>
        <w:spacing w:after="160"/>
      </w:pPr>
      <w:r>
        <w:rPr>
          <w:rFonts w:ascii="Arial" w:cs="Arial" w:eastAsia="Arial" w:hAnsi="Arial"/>
          <w:sz w:val="22"/>
          <w:szCs w:val="22"/>
        </w:rPr>
        <w:t xml:space="preserve">June 27, 2009</w:t>
      </w:r>
    </w:p>
    <w:p>
      <w:pPr>
        <w:spacing w:after="160"/>
      </w:pPr>
      <w:r>
        <w:rPr>
          <w:rFonts w:ascii="Arial" w:cs="Arial" w:eastAsia="Arial" w:hAnsi="Arial"/>
          <w:sz w:val="22"/>
          <w:szCs w:val="22"/>
        </w:rPr>
        <w:t xml:space="preserve">Proposed bylaws being submitted by a faction called the "Episcopal Community" is seeking to expel the non-TEC members from the Order of the Daughters of the King.</w:t>
      </w:r>
    </w:p>
    <w:p>
      <w:pPr>
        <w:spacing w:after="160"/>
      </w:pPr>
      <w:r>
        <w:rPr>
          <w:rFonts w:ascii="Arial" w:cs="Arial" w:eastAsia="Arial" w:hAnsi="Arial"/>
          <w:sz w:val="22"/>
          <w:szCs w:val="22"/>
        </w:rPr>
        <w:t xml:space="preserve">The draft bylaws now being circulated in anticipation to next month's Triennial include entire sections of the current by-laws rewritten so that those non-TEC members who are in the Order now will be expelled from membership.</w:t>
      </w:r>
    </w:p>
    <w:p>
      <w:pPr>
        <w:spacing w:after="160"/>
      </w:pPr>
      <w:r>
        <w:rPr>
          <w:rFonts w:ascii="Arial" w:cs="Arial" w:eastAsia="Arial" w:hAnsi="Arial"/>
          <w:sz w:val="22"/>
          <w:szCs w:val="22"/>
        </w:rPr>
        <w:t xml:space="preserve">The draft reads, "All members must be women communicants of The Episcopal Church (hereinafter referred to as TEC, formerly known as the Episcopal Church of the United States of America) . At no time shall any non-TEC person have seat or voice or vote or hold office or serve as chaplain in TEC Daughters of the King."</w:t>
      </w:r>
    </w:p>
    <w:p>
      <w:pPr>
        <w:spacing w:after="160"/>
      </w:pPr>
      <w:r>
        <w:rPr>
          <w:rFonts w:ascii="Arial" w:cs="Arial" w:eastAsia="Arial" w:hAnsi="Arial"/>
          <w:sz w:val="22"/>
          <w:szCs w:val="22"/>
        </w:rPr>
        <w:t xml:space="preserve">In addition, the wearing of the Daughters of the King cross will only be granted to so-called "parallel structures" (separate but equal?) by explicit permission of the Presiding Bishop of The Episcopal Church following a rigorous consent process of the Episcopal-only membership. "Non-TEC parallel Orders may ... apply to the full National Council of TEC Daughters of the King for a license to use the name, cross, and such other items as may belong to this Order," reads the Episcopal Community draft Article IV:I. "The decision of the National Council to grant such license must be ratified by the membership and consented to by the Presiding Bishop of TEC."</w:t>
      </w:r>
    </w:p>
    <w:p>
      <w:pPr>
        <w:spacing w:after="160"/>
      </w:pPr>
      <w:r>
        <w:rPr>
          <w:rFonts w:ascii="Arial" w:cs="Arial" w:eastAsia="Arial" w:hAnsi="Arial"/>
          <w:sz w:val="22"/>
          <w:szCs w:val="22"/>
        </w:rPr>
        <w:t xml:space="preserve">The rest of the bylaws are rewritten so to reflect the expulsion of the non-TEC Daughters, clarifying that no one who is not in TEC can be in the Order of the Daughters of the King. The entire Section IV on membership has been deleted and rewritten in this draft being circulated by the "Episcopal Community." If this attempt is successful, it would mean that the Anglican chapters, as well as Lutherans and Roman Catholics will all be expelled from membership in the Order.</w:t>
      </w:r>
    </w:p>
    <w:p>
      <w:pPr>
        <w:spacing w:after="160"/>
      </w:pPr>
      <w:r>
        <w:rPr>
          <w:rFonts w:ascii="Arial" w:cs="Arial" w:eastAsia="Arial" w:hAnsi="Arial"/>
          <w:sz w:val="22"/>
          <w:szCs w:val="22"/>
        </w:rPr>
        <w:t xml:space="preserve">This viewpoint is a far cry from what was experienced at the recent Province III Daughters of the King annual retreat which you may read more about here. More information on this attempt at expulsion may be found here. It does make the heart sad.</w:t>
      </w:r>
    </w:p>
    <w:p>
      <w:pPr>
        <w:spacing w:after="160"/>
      </w:pPr>
      <w:r>
        <w:rPr>
          <w:rFonts w:ascii="Arial" w:cs="Arial" w:eastAsia="Arial" w:hAnsi="Arial"/>
          <w:sz w:val="22"/>
          <w:szCs w:val="22"/>
        </w:rPr>
        <w:t xml:space="preserve">The Order of the Daughters of the King will hold their Triennial next month in Anaheim. Please, please, please pray for that gathering and for the witness of Province III and others who seek to hold the Order together and not break apart.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COMMUNITY" PROPOSE REPLACEMENT BYLAWS TO EXPEL NON-TEC DOK MEMBERS</dc:title>
  <dc:creator>VirtueOnline Archive</dc:creator>
  <cp:lastModifiedBy>Un-named</cp:lastModifiedBy>
  <cp:revision>1</cp:revision>
  <dcterms:created xsi:type="dcterms:W3CDTF">2026-04-22T11:55:02.718Z</dcterms:created>
  <dcterms:modified xsi:type="dcterms:W3CDTF">2026-04-22T11:55:02.718Z</dcterms:modified>
</cp:coreProperties>
</file>

<file path=docProps/custom.xml><?xml version="1.0" encoding="utf-8"?>
<Properties xmlns="http://schemas.openxmlformats.org/officeDocument/2006/custom-properties" xmlns:vt="http://schemas.openxmlformats.org/officeDocument/2006/docPropsVTypes"/>
</file>