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PUTS OUT TALKING POINTS TO BISHOPS ABOUT ACNA SYNOD RESOLUTION</w:t>
      </w:r>
    </w:p>
    <w:p>
      <w:pPr>
        <w:pBdr>
          <w:bottom w:val="single" w:color="AAAAAA" w:sz="6"/>
        </w:pBdr>
        <w:spacing w:after="200" w:before="0"/>
      </w:pPr>
    </w:p>
    <w:p>
      <w:pPr>
        <w:spacing w:after="240"/>
      </w:pPr>
      <w:r>
        <w:rPr>
          <w:rFonts w:ascii="Arial" w:cs="Arial" w:eastAsia="Arial" w:hAnsi="Arial"/>
          <w:i/>
          <w:iCs/>
          <w:color w:val="666666"/>
          <w:sz w:val="20"/>
          <w:szCs w:val="20"/>
        </w:rPr>
        <w:t xml:space="preserve">Submitted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4, 2010</w:t>
      </w:r>
    </w:p>
    <w:p>
      <w:pPr>
        <w:spacing w:after="160"/>
      </w:pPr>
      <w:r>
        <w:rPr>
          <w:rFonts w:ascii="Arial" w:cs="Arial" w:eastAsia="Arial" w:hAnsi="Arial"/>
          <w:sz w:val="22"/>
          <w:szCs w:val="22"/>
        </w:rPr>
        <w:t xml:space="preserve">There are reports that Presiding Bishop Katharine Jefferts Schori has arrived in England, presumably to monitor and influence to the extent she can the debate in the Synod which begins Monday. VOL has received the following e-mail from Neva Rae Fox, Public Affairs Officer for The Episcopal Church sent through the bishops' listserv run by the Episcopal Church for bishops only. Virtueonline will be present for this debate and will file reports on the CofE Synod from London.</w:t>
      </w:r>
    </w:p>
    <w:p>
      <w:pPr>
        <w:spacing w:after="160"/>
      </w:pPr>
      <w:r>
        <w:rPr>
          <w:rFonts w:ascii="Arial" w:cs="Arial" w:eastAsia="Arial" w:hAnsi="Arial"/>
          <w:sz w:val="22"/>
          <w:szCs w:val="22"/>
        </w:rPr>
        <w:t xml:space="preserve">THE General Synod is being asked by a lay representative from Chichester diocese to "express the desire that the Church of England be in communion with the Anglican Church in North America" (ACNA).</w:t>
      </w:r>
    </w:p>
    <w:p>
      <w:pPr>
        <w:spacing w:after="160"/>
      </w:pPr>
      <w:r>
        <w:rPr>
          <w:rFonts w:ascii="Arial" w:cs="Arial" w:eastAsia="Arial" w:hAnsi="Arial"/>
          <w:sz w:val="22"/>
          <w:szCs w:val="22"/>
        </w:rPr>
        <w:t xml:space="preserve">The private member's motion is being proposed by Canadian-born Lorna Ashworth, who wants to "give Synod an opportunity to hear about the unfair treatment of people who have continued to maintain the Anglican faith in doctrine, practice, and worship". She refers to Bishop Bob Duncan of Pittsburgh, Bishop Henry Scriven, and the Revd Dr James Packer among the 491 clergy inhibited or deposed in litigation estimated to cost $30 million.</w:t>
      </w:r>
    </w:p>
    <w:p>
      <w:pPr>
        <w:spacing w:after="160"/>
      </w:pPr>
      <w:r>
        <w:rPr>
          <w:rFonts w:ascii="Arial" w:cs="Arial" w:eastAsia="Arial" w:hAnsi="Arial"/>
          <w:sz w:val="22"/>
          <w:szCs w:val="22"/>
        </w:rPr>
        <w:t xml:space="preserve">The motion is "not about interfering in the polity of other Anglican provinces", Ms Ashworth says in her background paper. She questions whether the use of the canons for solving property disputes or deposing bishops and clergy in both the Episcopal Church in the United States and the Anglican Church of Canada has "in every regard been proper or in accordance with natural justice". (Church Times)</w:t>
      </w:r>
    </w:p>
    <w:p>
      <w:pPr>
        <w:spacing w:after="160"/>
      </w:pPr>
      <w:r>
        <w:rPr>
          <w:rFonts w:ascii="Arial" w:cs="Arial" w:eastAsia="Arial" w:hAnsi="Arial"/>
          <w:sz w:val="22"/>
          <w:szCs w:val="22"/>
        </w:rPr>
        <w:t xml:space="preserve">From: The Episcopal Church</w:t>
      </w:r>
    </w:p>
    <w:p>
      <w:pPr>
        <w:spacing w:after="160"/>
      </w:pPr>
      <w:r>
        <w:rPr>
          <w:rFonts w:ascii="Arial" w:cs="Arial" w:eastAsia="Arial" w:hAnsi="Arial"/>
          <w:sz w:val="22"/>
          <w:szCs w:val="22"/>
        </w:rPr>
        <w:t xml:space="preserve">Office of Public Affairs</w:t>
      </w:r>
    </w:p>
    <w:p>
      <w:pPr>
        <w:spacing w:after="160"/>
      </w:pPr>
      <w:r>
        <w:rPr>
          <w:rFonts w:ascii="Arial" w:cs="Arial" w:eastAsia="Arial" w:hAnsi="Arial"/>
          <w:sz w:val="22"/>
          <w:szCs w:val="22"/>
        </w:rPr>
        <w:t xml:space="preserve">February 4, 2010</w:t>
      </w:r>
    </w:p>
    <w:p>
      <w:pPr>
        <w:spacing w:after="160"/>
      </w:pPr>
      <w:r>
        <w:rPr>
          <w:rFonts w:ascii="Arial" w:cs="Arial" w:eastAsia="Arial" w:hAnsi="Arial"/>
          <w:sz w:val="22"/>
          <w:szCs w:val="22"/>
        </w:rPr>
        <w:t xml:space="preserve">The Episcopal Church and the Anglican Church of North America (ACNA)</w:t>
      </w:r>
    </w:p>
    <w:p>
      <w:pPr>
        <w:spacing w:after="160"/>
      </w:pPr>
      <w:r>
        <w:rPr>
          <w:rFonts w:ascii="Arial" w:cs="Arial" w:eastAsia="Arial" w:hAnsi="Arial"/>
          <w:sz w:val="22"/>
          <w:szCs w:val="22"/>
        </w:rPr>
        <w:t xml:space="preserve">The following is one in a series of talking points prepared as a resource for The Episcopal Church.</w:t>
      </w:r>
    </w:p>
    <w:p>
      <w:pPr>
        <w:spacing w:after="160"/>
      </w:pPr>
      <w:r>
        <w:rPr>
          <w:rFonts w:ascii="Arial" w:cs="Arial" w:eastAsia="Arial" w:hAnsi="Arial"/>
          <w:sz w:val="22"/>
          <w:szCs w:val="22"/>
        </w:rPr>
        <w:t xml:space="preserve">Talking Points:</w:t>
      </w:r>
    </w:p>
    <w:p>
      <w:pPr>
        <w:spacing w:after="160"/>
      </w:pPr>
      <w:r>
        <w:rPr>
          <w:rFonts w:ascii="Arial" w:cs="Arial" w:eastAsia="Arial" w:hAnsi="Arial"/>
          <w:sz w:val="22"/>
          <w:szCs w:val="22"/>
        </w:rPr>
        <w:t xml:space="preserve">The Episcopal Church and the ACNA</w:t>
      </w:r>
    </w:p>
    <w:p>
      <w:pPr>
        <w:spacing w:after="160"/>
      </w:pPr>
      <w:r>
        <w:rPr>
          <w:rFonts w:ascii="Arial" w:cs="Arial" w:eastAsia="Arial" w:hAnsi="Arial"/>
          <w:sz w:val="22"/>
          <w:szCs w:val="22"/>
        </w:rPr>
        <w:t xml:space="preserve">The facts about The Episcopal Church and the Anglican Church of North America (ACNA).</w:t>
      </w:r>
    </w:p>
    <w:p>
      <w:pPr>
        <w:spacing w:after="160"/>
      </w:pPr>
      <w:r>
        <w:rPr>
          <w:rFonts w:ascii="Arial" w:cs="Arial" w:eastAsia="Arial" w:hAnsi="Arial"/>
          <w:sz w:val="22"/>
          <w:szCs w:val="22"/>
        </w:rPr>
        <w:t xml:space="preserve">* The Episcopal Church is over 7400 congregations in 109 dioceses plus three regional areas in 16 countries with 2.2 million members.</w:t>
      </w:r>
    </w:p>
    <w:p>
      <w:pPr>
        <w:spacing w:after="160"/>
      </w:pPr>
      <w:r>
        <w:rPr>
          <w:rFonts w:ascii="Arial" w:cs="Arial" w:eastAsia="Arial" w:hAnsi="Arial"/>
          <w:sz w:val="22"/>
          <w:szCs w:val="22"/>
        </w:rPr>
        <w:t xml:space="preserve">* It is important to note that membership in ACNA includes churches and denominations which have disassociated from The Episcopal Church both recently and over the last 130 years, as well as congregations which have never been part of The Episcopal Church. A definitive number is difficult to ascertain.</w:t>
      </w:r>
    </w:p>
    <w:p>
      <w:pPr>
        <w:spacing w:after="160"/>
      </w:pPr>
      <w:r>
        <w:rPr>
          <w:rFonts w:ascii="Arial" w:cs="Arial" w:eastAsia="Arial" w:hAnsi="Arial"/>
          <w:sz w:val="22"/>
          <w:szCs w:val="22"/>
        </w:rPr>
        <w:t xml:space="preserve">* ACNA is lead [sic] by an archbishop who is not a member of The Episcopal Church, The Church of England, the Anglican Church of Canada, or The Anglican Communion.</w:t>
      </w:r>
    </w:p>
    <w:p>
      <w:pPr>
        <w:spacing w:after="160"/>
      </w:pPr>
      <w:r>
        <w:rPr>
          <w:rFonts w:ascii="Arial" w:cs="Arial" w:eastAsia="Arial" w:hAnsi="Arial"/>
          <w:sz w:val="22"/>
          <w:szCs w:val="22"/>
        </w:rPr>
        <w:t xml:space="preserve">* The Episcopal Church laity and clergy believe the Christian faith as stated in the Apostles' and Nicene Creeds. We call the Holy Scriptures the Word of God because God inspired their human authors and because God still speaks to us through the Bible. We look to the Holy Spirit, who guides the Church in the understanding of the Scriptures. Our assurance as Christians is that nothing, not even death, shall separate us from the love of God, which is in Christ Jesus our Lord.</w:t>
      </w:r>
    </w:p>
    <w:p>
      <w:pPr>
        <w:spacing w:after="160"/>
      </w:pPr>
      <w:r>
        <w:rPr>
          <w:rFonts w:ascii="Arial" w:cs="Arial" w:eastAsia="Arial" w:hAnsi="Arial"/>
          <w:sz w:val="22"/>
          <w:szCs w:val="22"/>
        </w:rPr>
        <w:t xml:space="preserve">* The Episcopal Church welcomes all who wish to serve God through Jesus Christ.</w:t>
      </w:r>
    </w:p>
    <w:p>
      <w:pPr>
        <w:spacing w:after="160"/>
      </w:pPr>
      <w:r>
        <w:rPr>
          <w:rFonts w:ascii="Arial" w:cs="Arial" w:eastAsia="Arial" w:hAnsi="Arial"/>
          <w:sz w:val="22"/>
          <w:szCs w:val="22"/>
        </w:rPr>
        <w:t xml:space="preserve">* The Episcopal Church welcomes women in ordained ministry - deacons, priests and bishops. The Presiding Bishop of The Episcopal Church is the Most Rev. Katharine Jefferts Schori, the first woman to lead The Episcopal Church as well as any of the 38 provinces of the Anglican Communion. ACNA does not permit women to serve as bishops and, in some areas, bars women from all ordination.</w:t>
      </w:r>
    </w:p>
    <w:p>
      <w:pPr>
        <w:spacing w:after="160"/>
      </w:pPr>
      <w:r>
        <w:rPr>
          <w:rFonts w:ascii="Arial" w:cs="Arial" w:eastAsia="Arial" w:hAnsi="Arial"/>
          <w:sz w:val="22"/>
          <w:szCs w:val="22"/>
        </w:rPr>
        <w:t xml:space="preserve">* The Episcopal Church is a member province of the worldwide Anglican Communion, serving God together and working together to bring the Reign of God on earth. ACNA is not a member of the Worldwide Anglican Communion.</w:t>
      </w:r>
    </w:p>
    <w:p>
      <w:pPr>
        <w:spacing w:after="160"/>
      </w:pPr>
      <w:r>
        <w:rPr>
          <w:rFonts w:ascii="Arial" w:cs="Arial" w:eastAsia="Arial" w:hAnsi="Arial"/>
          <w:sz w:val="22"/>
          <w:szCs w:val="22"/>
        </w:rPr>
        <w:t xml:space="preserve">* It is important to note that those who have remained in The Episcopal Church in those places where some have left include conservatives as well as liberals, persons on the political right as well as on the political left, and everything in between.</w:t>
      </w:r>
    </w:p>
    <w:p>
      <w:pPr>
        <w:spacing w:after="160"/>
      </w:pPr>
      <w:r>
        <w:rPr>
          <w:rFonts w:ascii="Arial" w:cs="Arial" w:eastAsia="Arial" w:hAnsi="Arial"/>
          <w:sz w:val="22"/>
          <w:szCs w:val="22"/>
        </w:rPr>
        <w:t xml:space="preserve">* It is an inaccurate and misleading image that pictures those who have broken away from The Episcopal Church as the persecuted faithful, when in reality those who have remained have felt deeply hurt, and now in some cases are exiled from their own church buildings by ACNA.</w:t>
      </w:r>
    </w:p>
    <w:p>
      <w:pPr>
        <w:spacing w:after="160"/>
      </w:pPr>
      <w:r>
        <w:rPr>
          <w:rFonts w:ascii="Arial" w:cs="Arial" w:eastAsia="Arial" w:hAnsi="Arial"/>
          <w:sz w:val="22"/>
          <w:szCs w:val="22"/>
        </w:rPr>
        <w:t xml:space="preserve"># # # #</w:t>
      </w:r>
    </w:p>
    <w:p>
      <w:pPr>
        <w:spacing w:after="160"/>
      </w:pPr>
      <w:r>
        <w:rPr>
          <w:rFonts w:ascii="Arial" w:cs="Arial" w:eastAsia="Arial" w:hAnsi="Arial"/>
          <w:sz w:val="22"/>
          <w:szCs w:val="22"/>
        </w:rPr>
        <w:t xml:space="preserve">For more info contact:</w:t>
      </w:r>
    </w:p>
    <w:p>
      <w:pPr>
        <w:spacing w:after="160"/>
      </w:pPr>
      <w:r>
        <w:rPr>
          <w:rFonts w:ascii="Arial" w:cs="Arial" w:eastAsia="Arial" w:hAnsi="Arial"/>
          <w:sz w:val="22"/>
          <w:szCs w:val="22"/>
        </w:rPr>
        <w:t xml:space="preserve">Neva Rae Fox</w:t>
      </w:r>
    </w:p>
    <w:p>
      <w:pPr>
        <w:spacing w:after="160"/>
      </w:pPr>
      <w:r>
        <w:rPr>
          <w:rFonts w:ascii="Arial" w:cs="Arial" w:eastAsia="Arial" w:hAnsi="Arial"/>
          <w:sz w:val="22"/>
          <w:szCs w:val="22"/>
        </w:rPr>
        <w:t xml:space="preserve">Public Affairs Officer</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newsline@episcopalchurch.org</w:t>
      </w:r>
    </w:p>
    <w:p>
      <w:pPr>
        <w:spacing w:after="160"/>
      </w:pPr>
      <w:r>
        <w:rPr>
          <w:rFonts w:ascii="Arial" w:cs="Arial" w:eastAsia="Arial" w:hAnsi="Arial"/>
          <w:sz w:val="22"/>
          <w:szCs w:val="22"/>
        </w:rPr>
        <w:t xml:space="preserve">212-716-6080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PUTS OUT TALKING POINTS TO BISHOPS ABOUT ACNA SYNOD RESOLUTION</dc:title>
  <dc:creator>VirtueOnline Archive</dc:creator>
  <cp:lastModifiedBy>Un-named</cp:lastModifiedBy>
  <cp:revision>1</cp:revision>
  <dcterms:created xsi:type="dcterms:W3CDTF">2026-04-22T11:55:11.703Z</dcterms:created>
  <dcterms:modified xsi:type="dcterms:W3CDTF">2026-04-22T11:55:11.703Z</dcterms:modified>
</cp:coreProperties>
</file>

<file path=docProps/custom.xml><?xml version="1.0" encoding="utf-8"?>
<Properties xmlns="http://schemas.openxmlformats.org/officeDocument/2006/custom-properties" xmlns:vt="http://schemas.openxmlformats.org/officeDocument/2006/docPropsVTypes"/>
</file>