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ATTENDANCE SHOWS SLIGHT UPTICK. OVERALL PICTURE SHOWS DECLINES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15, 2012</w:t>
      </w:r>
    </w:p>
    <w:p>
      <w:pPr>
        <w:spacing w:after="160"/>
      </w:pPr>
      <w:r>
        <w:rPr>
          <w:rFonts w:ascii="Arial" w:cs="Arial" w:eastAsia="Arial" w:hAnsi="Arial"/>
          <w:sz w:val="22"/>
          <w:szCs w:val="22"/>
        </w:rPr>
        <w:t xml:space="preserve">Average Sunday Attendance in The Episcopal Church rose in 2011 from 657,831 to 657,887 in 2011 - for a total of 56 persons. This figure will be significantly reversed in 2012 when the loss of more than 2,500 members of Falls Church in Falls Church, Virginia is registered in 2012. The Episcopal Church lost 25,132 members in 2010.</w:t>
      </w:r>
    </w:p>
    <w:p>
      <w:pPr>
        <w:spacing w:after="160"/>
      </w:pPr>
      <w:r>
        <w:rPr>
          <w:rFonts w:ascii="Arial" w:cs="Arial" w:eastAsia="Arial" w:hAnsi="Arial"/>
          <w:sz w:val="22"/>
          <w:szCs w:val="22"/>
        </w:rPr>
        <w:t xml:space="preserve">The median Average Sunday Worship Attendance holds steady at 65.</w:t>
      </w:r>
    </w:p>
    <w:p>
      <w:pPr>
        <w:spacing w:after="160"/>
      </w:pPr>
      <w:r>
        <w:rPr>
          <w:rFonts w:ascii="Arial" w:cs="Arial" w:eastAsia="Arial" w:hAnsi="Arial"/>
          <w:sz w:val="22"/>
          <w:szCs w:val="22"/>
        </w:rPr>
        <w:t xml:space="preserve">However, the number of Domestic Parishes and Missions continued to decline from 6,794 in 2012 to 6,736 a drop of 58 parishes. In 2008 it was 7,055.</w:t>
      </w:r>
    </w:p>
    <w:p>
      <w:pPr>
        <w:spacing w:after="160"/>
      </w:pPr>
      <w:r>
        <w:rPr>
          <w:rFonts w:ascii="Arial" w:cs="Arial" w:eastAsia="Arial" w:hAnsi="Arial"/>
          <w:sz w:val="22"/>
          <w:szCs w:val="22"/>
        </w:rPr>
        <w:t xml:space="preserve">The number of active baptized members also continued to decline. In 2012 1,951,907 were registered baptized while in 2011 only 1,923,046 were registered, a drop of 28,861.</w:t>
      </w:r>
    </w:p>
    <w:p>
      <w:pPr>
        <w:spacing w:after="160"/>
      </w:pPr>
      <w:r>
        <w:rPr>
          <w:rFonts w:ascii="Arial" w:cs="Arial" w:eastAsia="Arial" w:hAnsi="Arial"/>
          <w:sz w:val="22"/>
          <w:szCs w:val="22"/>
        </w:rPr>
        <w:t xml:space="preserve">A ten year percentage change in active members showed a drop of 17%. The median active baptized members dropped from 158 to 155. The average pledge raised a modest $64.00 from $2,346 to $2,410.</w:t>
      </w:r>
    </w:p>
    <w:p>
      <w:pPr>
        <w:spacing w:after="160"/>
      </w:pPr>
      <w:r>
        <w:rPr>
          <w:rFonts w:ascii="Arial" w:cs="Arial" w:eastAsia="Arial" w:hAnsi="Arial"/>
          <w:sz w:val="22"/>
          <w:szCs w:val="22"/>
        </w:rPr>
        <w:t xml:space="preserve">In 2011, membership in the Episcopal Church was 2,096,389. 1,923,046 were in the domestic (50 U.S. states) dioceses with 173,343 in the non-domestic (non U.S. states) dioceses.</w:t>
      </w:r>
    </w:p>
    <w:p>
      <w:pPr>
        <w:spacing w:after="160"/>
      </w:pPr>
      <w:r>
        <w:rPr>
          <w:rFonts w:ascii="Arial" w:cs="Arial" w:eastAsia="Arial" w:hAnsi="Arial"/>
          <w:sz w:val="22"/>
          <w:szCs w:val="22"/>
        </w:rPr>
        <w:t xml:space="preserve">The Episcopal Church News Service reported that twenty-seven domestic dioceses showed growth in membership in the past year: Alabama, Alaska, Arkansas, Colorado, Dallas, Fort Worth, Maine, Maryland, Navajo Missions, Nevada, North Carolina, Northern Michigan, Northwest Texas, Oklahoma, Pittsburgh, Quincy, South Carolina, South Dakota, Southeast Florida, Southwestern Virginia, Tennessee, Texas, Utah, Washington, West Tennessee, West Missouri, and Wyoming.</w:t>
      </w:r>
    </w:p>
    <w:p>
      <w:pPr>
        <w:spacing w:after="160"/>
      </w:pPr>
      <w:r>
        <w:rPr>
          <w:rFonts w:ascii="Arial" w:cs="Arial" w:eastAsia="Arial" w:hAnsi="Arial"/>
          <w:sz w:val="22"/>
          <w:szCs w:val="22"/>
        </w:rPr>
        <w:t xml:space="preserve">However, it failed to record figures for the orthodox Diocese of Albany under Bishop Bill Love who told his Diocesan convention recently that ASA for his diocese had increased from 6492 in 2010 to 6590 in 2011, an increase of 98 - the first overall increase in over nine years.</w:t>
      </w:r>
    </w:p>
    <w:p>
      <w:pPr>
        <w:spacing w:after="160"/>
      </w:pPr>
      <w:r>
        <w:rPr>
          <w:rFonts w:ascii="Arial" w:cs="Arial" w:eastAsia="Arial" w:hAnsi="Arial"/>
          <w:sz w:val="22"/>
          <w:szCs w:val="22"/>
        </w:rPr>
        <w:t xml:space="preserve">The largest active congregational membership in a domestic diocese remains St. Martin's, Houston, this year marking 8,480.</w:t>
      </w:r>
    </w:p>
    <w:p>
      <w:pPr>
        <w:spacing w:after="160"/>
      </w:pPr>
      <w:r>
        <w:rPr>
          <w:rFonts w:ascii="Arial" w:cs="Arial" w:eastAsia="Arial" w:hAnsi="Arial"/>
          <w:sz w:val="22"/>
          <w:szCs w:val="22"/>
        </w:rPr>
        <w:t xml:space="preserve">"Overall, we are seeing some encouraging signs, particularly in giving and average Sunday attendance. Thirty-three dioceses witnessed growth and upswing in the past year. These figures, in noting comparisons to previous years, continue to suggest that our health as a body depends on an outward focus in mission and ministry," noted Bishop Stacy Sauls, Episcopal Church Chief Operating Officer.</w:t>
      </w:r>
    </w:p>
    <w:p>
      <w:pPr>
        <w:spacing w:after="160"/>
      </w:pPr>
      <w:r>
        <w:rPr>
          <w:rFonts w:ascii="Arial" w:cs="Arial" w:eastAsia="Arial" w:hAnsi="Arial"/>
          <w:sz w:val="22"/>
          <w:szCs w:val="22"/>
        </w:rPr>
        <w:t xml:space="preserve">"One thing I personally hope for the future is that we can find ways of telling the story of what is going on in our churches more comprehensively so as to get at the real picture of people being served and missional commitment."</w:t>
      </w:r>
    </w:p>
    <w:p>
      <w:pPr>
        <w:spacing w:after="160"/>
      </w:pPr>
      <w:r>
        <w:rPr>
          <w:rFonts w:ascii="Arial" w:cs="Arial" w:eastAsia="Arial" w:hAnsi="Arial"/>
          <w:sz w:val="22"/>
          <w:szCs w:val="22"/>
        </w:rPr>
        <w:t xml:space="preserve">That "missional commitment" has been seriously compromised by the consecration of an openly avowed non celibate lesbian to the episcopacy, the elevation of transgendered priests to pulpits in revisionist dioceses, and the recent passage of provisional Rites for the blessings of same sex marriages at GC2012.</w:t>
      </w:r>
    </w:p>
    <w:p>
      <w:pPr>
        <w:spacing w:after="160"/>
      </w:pPr>
      <w:r>
        <w:rPr>
          <w:rFonts w:ascii="Arial" w:cs="Arial" w:eastAsia="Arial" w:hAnsi="Arial"/>
          <w:sz w:val="22"/>
          <w:szCs w:val="22"/>
        </w:rPr>
        <w:t xml:space="preserve">The overall and long term picture shows a church in continued decline. The average age of the average Episcopalian is somewhere between 63-65 with no significant input from the Millennial generation to replace aging and dying Episcopalians.</w:t>
      </w:r>
    </w:p>
    <w:p>
      <w:pPr>
        <w:spacing w:after="160"/>
      </w:pPr>
      <w:r>
        <w:rPr>
          <w:rFonts w:ascii="Arial" w:cs="Arial" w:eastAsia="Arial" w:hAnsi="Arial"/>
          <w:sz w:val="22"/>
          <w:szCs w:val="22"/>
        </w:rPr>
        <w:t xml:space="preserve">Recently, it was revealed that the US has officially ceased to be a Protestant country. According to the Pew Forum, the percentage of Protestants has dropped from 53% in 2007 to 48%, that's a paradigm shift of huge proportions.</w:t>
      </w:r>
    </w:p>
    <w:p>
      <w:pPr>
        <w:spacing w:after="160"/>
      </w:pPr>
      <w:r>
        <w:rPr>
          <w:rFonts w:ascii="Arial" w:cs="Arial" w:eastAsia="Arial" w:hAnsi="Arial"/>
          <w:sz w:val="22"/>
          <w:szCs w:val="22"/>
        </w:rPr>
        <w:t xml:space="preserve">When old, routine churchgoers have died off, "None" will be the default position for liberal-minded young people. The question then becomes: What will churches like the Episcopal Church of the future look like? Will they in fact exist? Parishes with equal age and attendance (65) will be out of business within two decades.</w:t>
      </w:r>
    </w:p>
    <w:p>
      <w:pPr>
        <w:spacing w:after="160"/>
      </w:pPr>
      <w:r>
        <w:rPr>
          <w:rFonts w:ascii="Arial" w:cs="Arial" w:eastAsia="Arial" w:hAnsi="Arial"/>
          <w:sz w:val="22"/>
          <w:szCs w:val="22"/>
        </w:rPr>
        <w:t xml:space="preserve">The clapped-out liberal Anglican and Episcopal bishops of the English-speaking world are starting to find out what things will look like. In time, it will give them nightmares, if it isn't doing so already.</w:t>
      </w:r>
    </w:p>
    <w:p>
      <w:pPr>
        <w:spacing w:after="160"/>
      </w:pPr>
      <w:r>
        <w:rPr>
          <w:rFonts w:ascii="Arial" w:cs="Arial" w:eastAsia="Arial" w:hAnsi="Arial"/>
          <w:sz w:val="22"/>
          <w:szCs w:val="22"/>
        </w:rPr>
        <w:t xml:space="preserve">The rise of the Anglican Global South has changed the demographics completely. The Anglican Communion today is primarily black, under 30, and situated in Africa. The Anglican Province of Nigeria alone has 21 million active Anglicans; the Church of England by contrast has just over 1 million practicing Anglicans.</w:t>
      </w:r>
    </w:p>
    <w:p>
      <w:pPr>
        <w:spacing w:after="160"/>
      </w:pPr>
      <w:r>
        <w:rPr>
          <w:rFonts w:ascii="Arial" w:cs="Arial" w:eastAsia="Arial" w:hAnsi="Arial"/>
          <w:sz w:val="22"/>
          <w:szCs w:val="22"/>
        </w:rPr>
        <w:t xml:space="preserve">Pan Anglican Western liberalism has seen major drops in attendance in the US, UK, Wales, Scotland, Ireland, Canada, Australia (with the exception of Sydney), and New Zealand.</w:t>
      </w:r>
    </w:p>
    <w:p>
      <w:pPr>
        <w:spacing w:after="160"/>
      </w:pPr>
      <w:r>
        <w:rPr>
          <w:rFonts w:ascii="Arial" w:cs="Arial" w:eastAsia="Arial" w:hAnsi="Arial"/>
          <w:sz w:val="22"/>
          <w:szCs w:val="22"/>
        </w:rPr>
        <w:t xml:space="preserve">The rise of the Anglican Church in North America (ACNA) with its focus on evangelism, discipleship and youth is swinging Anglicanism in the US in a markedly opposite direction.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ATTENDANCE SHOWS SLIGHT UPTICK. OVERALL PICTURE SHOWS DECLINES</dc:title>
  <dc:creator>VirtueOnline Archive</dc:creator>
  <cp:lastModifiedBy>Un-named</cp:lastModifiedBy>
  <cp:revision>1</cp:revision>
  <dcterms:created xsi:type="dcterms:W3CDTF">2026-04-22T11:55:42.502Z</dcterms:created>
  <dcterms:modified xsi:type="dcterms:W3CDTF">2026-04-22T11:55:42.502Z</dcterms:modified>
</cp:coreProperties>
</file>

<file path=docProps/custom.xml><?xml version="1.0" encoding="utf-8"?>
<Properties xmlns="http://schemas.openxmlformats.org/officeDocument/2006/custom-properties" xmlns:vt="http://schemas.openxmlformats.org/officeDocument/2006/docPropsVTypes"/>
</file>