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EARLIEST KNOWN IMAGES OF APOSTLES DISCOVERED UNDER ROME STREETS</w:t>
      </w:r>
    </w:p>
    <w:p>
      <w:pPr>
        <w:pBdr>
          <w:bottom w:val="single" w:color="AAAAAA" w:sz="6"/>
        </w:pBdr>
        <w:spacing w:after="200" w:before="0"/>
      </w:pPr>
    </w:p>
    <w:p>
      <w:pPr>
        <w:spacing w:after="160"/>
      </w:pPr>
      <w:r>
        <w:rPr>
          <w:rFonts w:ascii="Arial" w:cs="Arial" w:eastAsia="Arial" w:hAnsi="Arial"/>
          <w:sz w:val="22"/>
          <w:szCs w:val="22"/>
        </w:rPr>
        <w:t xml:space="preserve">The earliest known icons of four of Christ's apostles have been found adorning an elaborately decorated chamber in a catacomb beneath the streets of Rome.</w:t>
      </w:r>
    </w:p>
    <w:p>
      <w:pPr>
        <w:spacing w:after="160"/>
      </w:pPr>
      <w:r>
        <w:rPr>
          <w:rFonts w:ascii="Arial" w:cs="Arial" w:eastAsia="Arial" w:hAnsi="Arial"/>
          <w:sz w:val="22"/>
          <w:szCs w:val="22"/>
        </w:rPr>
        <w:t xml:space="preserve">by Nick Squires in the catacombs of Santa Tecla</w:t>
      </w:r>
    </w:p>
    <w:p>
      <w:pPr>
        <w:spacing w:after="160"/>
      </w:pPr>
      <w:r>
        <w:rPr>
          <w:rFonts w:ascii="Arial" w:cs="Arial" w:eastAsia="Arial" w:hAnsi="Arial"/>
          <w:sz w:val="22"/>
          <w:szCs w:val="22"/>
        </w:rPr>
        <w:t xml:space="preserve">June 22, 2010</w:t>
      </w:r>
    </w:p>
    <w:p>
      <w:pPr>
        <w:spacing w:after="160"/>
      </w:pPr>
      <w:r>
        <w:rPr>
          <w:rFonts w:ascii="Arial" w:cs="Arial" w:eastAsia="Arial" w:hAnsi="Arial"/>
          <w:sz w:val="22"/>
          <w:szCs w:val="22"/>
        </w:rPr>
        <w:t xml:space="preserve">An archaeologist gestures towards a watercolour of St. Paul at the 'Cubicle of Apostles' Photo: AFP/GETTY NICOLA FORENZA</w:t>
      </w:r>
    </w:p>
    <w:p>
      <w:pPr>
        <w:spacing w:after="160"/>
      </w:pPr>
      <w:r>
        <w:rPr>
          <w:rFonts w:ascii="Arial" w:cs="Arial" w:eastAsia="Arial" w:hAnsi="Arial"/>
          <w:sz w:val="22"/>
          <w:szCs w:val="22"/>
        </w:rPr>
        <w:t xml:space="preserve">Scientists used advanced laser technology to remove a hardened crust of dirt and calcium deposits in order to bring to light the brightly coloured 4th century paintings of Saints John, Paul, Andrew and Peter.</w:t>
      </w:r>
    </w:p>
    <w:p>
      <w:pPr>
        <w:spacing w:after="160"/>
      </w:pPr>
      <w:r>
        <w:rPr>
          <w:rFonts w:ascii="Arial" w:cs="Arial" w:eastAsia="Arial" w:hAnsi="Arial"/>
          <w:sz w:val="22"/>
          <w:szCs w:val="22"/>
        </w:rPr>
        <w:t xml:space="preserve">The images adorn the ceiling of a vault, carved out of volcanic rock, which provided the last resting place of a rich Roman noblewoman who converted to Christianity after it was declared legal by the Emperor Constantine. rcheologists also found an early image of Christ, a painting of a naked Daniel with lions at his feet and a sketch of Jesus raising Lazarus, wrapped in mummy-like white bandages, from the dead.</w:t>
      </w:r>
    </w:p>
    <w:p>
      <w:pPr>
        <w:spacing w:after="160"/>
      </w:pPr>
      <w:r>
        <w:rPr>
          <w:rFonts w:ascii="Arial" w:cs="Arial" w:eastAsia="Arial" w:hAnsi="Arial"/>
          <w:sz w:val="22"/>
          <w:szCs w:val="22"/>
        </w:rPr>
        <w:t xml:space="preserve">The paintings are rendered in bright yellow and red ochre, black charcoal, and a rare mineral-based paint known as Egyptian Blue.</w:t>
      </w:r>
    </w:p>
    <w:p>
      <w:pPr>
        <w:spacing w:after="160"/>
      </w:pPr>
      <w:r>
        <w:rPr>
          <w:rFonts w:ascii="Arial" w:cs="Arial" w:eastAsia="Arial" w:hAnsi="Arial"/>
          <w:sz w:val="22"/>
          <w:szCs w:val="22"/>
        </w:rPr>
        <w:t xml:space="preserve">A balding St Paul is depicted with dark piercing eyes, a pointed black beard and a furrowed forehead, while St Peter has the white, bushy beard and sturdy look of a fisherman.</w:t>
      </w:r>
    </w:p>
    <w:p>
      <w:pPr>
        <w:spacing w:after="160"/>
      </w:pPr>
      <w:r>
        <w:rPr>
          <w:rFonts w:ascii="Arial" w:cs="Arial" w:eastAsia="Arial" w:hAnsi="Arial"/>
          <w:sz w:val="22"/>
          <w:szCs w:val="22"/>
        </w:rPr>
        <w:t xml:space="preserve">The archeologists believe the images may have set the standard for all later depictions of the saints in Christian iconography.</w:t>
      </w:r>
    </w:p>
    <w:p>
      <w:pPr>
        <w:spacing w:after="160"/>
      </w:pPr>
      <w:r>
        <w:rPr>
          <w:rFonts w:ascii="Arial" w:cs="Arial" w:eastAsia="Arial" w:hAnsi="Arial"/>
          <w:sz w:val="22"/>
          <w:szCs w:val="22"/>
        </w:rPr>
        <w:t xml:space="preserve">They were discovered during routine restoration work in the damp, earthen-floor catacombs of Santa Tecla, a labyrinth of tunnels, galleries and burial chambers which lies hidden beneath a five-storey office in Ostiense, a grubby residential area of Rome.</w:t>
      </w:r>
    </w:p>
    <w:p>
      <w:pPr>
        <w:spacing w:after="160"/>
      </w:pPr>
      <w:r>
        <w:rPr>
          <w:rFonts w:ascii="Arial" w:cs="Arial" w:eastAsia="Arial" w:hAnsi="Arial"/>
          <w:sz w:val="22"/>
          <w:szCs w:val="22"/>
        </w:rPr>
        <w:t xml:space="preserve">The catacombs were discovered when the office block was built in the 1950s, with access now provided by an unmarked door on an ordinary-looking street.</w:t>
      </w:r>
    </w:p>
    <w:p>
      <w:pPr>
        <w:spacing w:after="160"/>
      </w:pPr>
      <w:r>
        <w:rPr>
          <w:rFonts w:ascii="Arial" w:cs="Arial" w:eastAsia="Arial" w:hAnsi="Arial"/>
          <w:sz w:val="22"/>
          <w:szCs w:val="22"/>
        </w:rPr>
        <w:t xml:space="preserve">"This is a very important find because these are the earliest known images of Andrew and John. For Peter there are depictions from the first half of the fourth century, but never alone in an icon," said Barbara Mazzei, the archaeologist who led the project under the auspices of the Vatican's Pontifical Commission for Sacred Archaeology.</w:t>
      </w:r>
    </w:p>
    <w:p>
      <w:pPr>
        <w:spacing w:after="160"/>
      </w:pPr>
      <w:r>
        <w:rPr>
          <w:rFonts w:ascii="Arial" w:cs="Arial" w:eastAsia="Arial" w:hAnsi="Arial"/>
          <w:sz w:val="22"/>
          <w:szCs w:val="22"/>
        </w:rPr>
        <w:t xml:space="preserve">"The discovery is testimony to the introduction and spread of a cult of the apostles in the early years of Christianity." A hi-tech laser was used to burn off the centuries of white calcium deposits that had smothered the exquisite images, without damaging any of the colours beneath - the first time such a technique has been used in a catacomb.</w:t>
      </w:r>
    </w:p>
    <w:p>
      <w:pPr>
        <w:spacing w:after="160"/>
      </w:pPr>
      <w:r>
        <w:rPr>
          <w:rFonts w:ascii="Arial" w:cs="Arial" w:eastAsia="Arial" w:hAnsi="Arial"/>
          <w:sz w:val="22"/>
          <w:szCs w:val="22"/>
        </w:rPr>
        <w:t xml:space="preserve">Professor Fabrizio Bisconti, the archaeologist in charge of Rome's numerous catacombs, said: "We know that the catacombs were no longer used after 410AD, so they definitely date to before then, probably to the latter part of the 4th century." The extreme fragility of the paintings means that the catacombs are likely to be opened only to specialist academics and not the general public.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EARLIEST KNOWN IMAGES OF APOSTLES DISCOVERED UNDER ROME STREETS</dc:title>
  <dc:creator>VirtueOnline Archive</dc:creator>
  <cp:lastModifiedBy>Un-named</cp:lastModifiedBy>
  <cp:revision>1</cp:revision>
  <dcterms:created xsi:type="dcterms:W3CDTF">2026-04-22T11:55:16.247Z</dcterms:created>
  <dcterms:modified xsi:type="dcterms:W3CDTF">2026-04-22T11:55:16.247Z</dcterms:modified>
</cp:coreProperties>
</file>

<file path=docProps/custom.xml><?xml version="1.0" encoding="utf-8"?>
<Properties xmlns="http://schemas.openxmlformats.org/officeDocument/2006/custom-properties" xmlns:vt="http://schemas.openxmlformats.org/officeDocument/2006/docPropsVTypes"/>
</file>