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WITHOUT GAY PRIESTS CHURCH WOULD BE LOST CLAIMS BISHOP GENE</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http://www.timesonline.co.uk/tol/comment/faith/article2155148.ece</w:t>
      </w:r>
    </w:p>
    <w:p>
      <w:pPr>
        <w:spacing w:after="160"/>
      </w:pPr>
      <w:r>
        <w:rPr>
          <w:rFonts w:ascii="Arial" w:cs="Arial" w:eastAsia="Arial" w:hAnsi="Arial"/>
          <w:sz w:val="22"/>
          <w:szCs w:val="22"/>
        </w:rPr>
        <w:t xml:space="preserve">July 27, 2007</w:t>
      </w:r>
    </w:p>
    <w:p>
      <w:pPr>
        <w:spacing w:after="160"/>
      </w:pPr>
      <w:r>
        <w:rPr>
          <w:rFonts w:ascii="Arial" w:cs="Arial" w:eastAsia="Arial" w:hAnsi="Arial"/>
          <w:sz w:val="22"/>
          <w:szCs w:val="22"/>
        </w:rPr>
        <w:t xml:space="preserve">The openly gay bishop whose ordination sparked the crisis in the Anglican Communion has claimed the Church of England would be close to shutting down if it was forced to manage without its gay clergy.</w:t>
      </w:r>
    </w:p>
    <w:p>
      <w:pPr>
        <w:spacing w:after="160"/>
      </w:pPr>
      <w:r>
        <w:rPr>
          <w:rFonts w:ascii="Arial" w:cs="Arial" w:eastAsia="Arial" w:hAnsi="Arial"/>
          <w:sz w:val="22"/>
          <w:szCs w:val="22"/>
        </w:rPr>
        <w:t xml:space="preserve">The Bishop of New Hampshire in the US, the Right Rev Gene Robinson, who is divorced and lives openly in partnership with a gay man, said he found it "mystifying" that the mother church of the Anglican Communion was unable to be honest about the number of gay clergy in its ranks.</w:t>
      </w:r>
    </w:p>
    <w:p>
      <w:pPr>
        <w:spacing w:after="160"/>
      </w:pPr>
      <w:r>
        <w:rPr>
          <w:rFonts w:ascii="Arial" w:cs="Arial" w:eastAsia="Arial" w:hAnsi="Arial"/>
          <w:sz w:val="22"/>
          <w:szCs w:val="22"/>
        </w:rPr>
        <w:t xml:space="preserve">He said many of the English church's clergy lived openly in their rectories with gay partners, with the full knowledge of their bishops. But he criticised the stance of bishops who threaten the clergy with emnity should their relationships become public.</w:t>
      </w:r>
    </w:p>
    <w:p>
      <w:pPr>
        <w:spacing w:after="160"/>
      </w:pPr>
      <w:r>
        <w:rPr>
          <w:rFonts w:ascii="Arial" w:cs="Arial" w:eastAsia="Arial" w:hAnsi="Arial"/>
          <w:sz w:val="22"/>
          <w:szCs w:val="22"/>
        </w:rPr>
        <w:t xml:space="preserve">Speaking in an interview in London, Bishop Gene said: "I have met so many gay partnered clergy here and it is so troubling to hear them tell me that their bishop comes to their house for dinner, knows fully about their relationship, is wonderfully supportive but has also said if this ever becomes public then I'm your worst enemy.</w:t>
      </w:r>
    </w:p>
    <w:p>
      <w:pPr>
        <w:spacing w:after="160"/>
      </w:pPr>
      <w:r>
        <w:rPr>
          <w:rFonts w:ascii="Arial" w:cs="Arial" w:eastAsia="Arial" w:hAnsi="Arial"/>
          <w:sz w:val="22"/>
          <w:szCs w:val="22"/>
        </w:rPr>
        <w:t xml:space="preserve">"It's a terrible way to live your life and I think it's a terrible way to be a church. I think integrity is so important. What does it mean for a clergy person to be in a pulpit calling the parishioners to a life of integrity when they can't even live a life of integrity with their own bishop and their own church? So I would feel better about the Church of England's stance, its reluctance to support The Episcopal Church in what it has done if it would at least admit that this not an American problem and just an American challenge. If all the gay people stayed away from church on a given Sunday the Church of England would be close to shut down between its organists, its clergy, its wardens.....it just seems less than humble not to admit that."</w:t>
      </w:r>
    </w:p>
    <w:p>
      <w:pPr>
        <w:spacing w:after="160"/>
      </w:pPr>
      <w:r>
        <w:rPr>
          <w:rFonts w:ascii="Arial" w:cs="Arial" w:eastAsia="Arial" w:hAnsi="Arial"/>
          <w:sz w:val="22"/>
          <w:szCs w:val="22"/>
        </w:rPr>
        <w:t xml:space="preserve">He said The Episcopal Church, under threat of sanctions from the Communion's Primates if it does not row back on its liberal agenda at a meeting of its bishops in September, had been ordaining gay priests "for many, many years."</w:t>
      </w:r>
    </w:p>
    <w:p>
      <w:pPr>
        <w:spacing w:after="160"/>
      </w:pPr>
      <w:r>
        <w:rPr>
          <w:rFonts w:ascii="Arial" w:cs="Arial" w:eastAsia="Arial" w:hAnsi="Arial"/>
          <w:sz w:val="22"/>
          <w:szCs w:val="22"/>
        </w:rPr>
        <w:t xml:space="preserve">He said: "Not every bishop will do that but many do. I will and have. Many make a requirement that the person be celibate, but many do not make such a requirement. It's interesting that the wider Anglican Communion has either not known that or has not chosen to make an issue of it before now."</w:t>
      </w:r>
    </w:p>
    <w:p>
      <w:pPr>
        <w:spacing w:after="160"/>
      </w:pPr>
      <w:r>
        <w:rPr>
          <w:rFonts w:ascii="Arial" w:cs="Arial" w:eastAsia="Arial" w:hAnsi="Arial"/>
          <w:sz w:val="22"/>
          <w:szCs w:val="22"/>
        </w:rPr>
        <w:t xml:space="preserve">He was "surprised" that this did not become an issue until his election, and argued that if the principle of gay ordination is wrong, it should be wrong for both priests and bishops, not just bishops.</w:t>
      </w:r>
    </w:p>
    <w:p>
      <w:pPr>
        <w:spacing w:after="160"/>
      </w:pPr>
      <w:r>
        <w:rPr>
          <w:rFonts w:ascii="Arial" w:cs="Arial" w:eastAsia="Arial" w:hAnsi="Arial"/>
          <w:sz w:val="22"/>
          <w:szCs w:val="22"/>
        </w:rPr>
        <w:t xml:space="preserve">Speaking of his recent meeting with the Archbishop of Canterbury, Dr Rowan Williams, who is currently on study leave during which he has almost completed a book on Russian author Dostoekvsky, Bishop Robinson said: "It was very private and I was eager and willing to accommodate him and when he asked me not to function liturgically or to preach I was saddened by that but I want to help him as much as I can. I'm limited in what I can do and I won't step down, but other than that I am eager to try and help him any way that I can. I certainly would not do so (celebrate or preach) without his permission."</w:t>
      </w:r>
    </w:p>
    <w:p>
      <w:pPr>
        <w:spacing w:after="160"/>
      </w:pPr>
      <w:r>
        <w:rPr>
          <w:rFonts w:ascii="Arial" w:cs="Arial" w:eastAsia="Arial" w:hAnsi="Arial"/>
          <w:sz w:val="22"/>
          <w:szCs w:val="22"/>
        </w:rPr>
        <w:t xml:space="preserve">He said bishops in the Church of England had backed him but declined to name them. "I have received huge support from the Church of England both from the clergy and from the pews. Hardly a day goes by never mind a week that I don't receive encouraging words of support. I think the thing that is the most mystifying to me and the most troubling about the Church of England is its refusal to be honest about just how many gay clergy it has - many of them partnered and many of them living in rectories."</w:t>
      </w:r>
    </w:p>
    <w:p>
      <w:pPr>
        <w:spacing w:after="160"/>
      </w:pPr>
      <w:r>
        <w:rPr>
          <w:rFonts w:ascii="Arial" w:cs="Arial" w:eastAsia="Arial" w:hAnsi="Arial"/>
          <w:sz w:val="22"/>
          <w:szCs w:val="22"/>
        </w:rPr>
        <w:t xml:space="preserve">He attacked the proposals to discipline The Episcopal Church for its actions in consecrating him. "Let me say two things about that. One is the whole notion of punishment being meted out to provinces of the Anglican Communion that are somehow non-compliant is somehow antithetical to the whole Anglican tradition, positing some sort of centralised Curia that has the ability and the authority to do such a thing, is about as un-Anglican as you can imagine. After all, our church was founded in resistance to a centralised authority in Rome. And so to pose the possibility of such a centralised Curia with those kinds of authorities seems to me to be as un-traditional as it could be."</w:t>
      </w:r>
    </w:p>
    <w:p>
      <w:pPr>
        <w:spacing w:after="160"/>
      </w:pPr>
      <w:r>
        <w:rPr>
          <w:rFonts w:ascii="Arial" w:cs="Arial" w:eastAsia="Arial" w:hAnsi="Arial"/>
          <w:sz w:val="22"/>
          <w:szCs w:val="22"/>
        </w:rPr>
        <w:t xml:space="preserve">He admitted that if The Episcopal Church were to be expelled, it would be "diminished" by its lack of connection to the church in the rest of the world.</w:t>
      </w:r>
    </w:p>
    <w:p>
      <w:pPr>
        <w:spacing w:after="160"/>
      </w:pPr>
      <w:r>
        <w:rPr>
          <w:rFonts w:ascii="Arial" w:cs="Arial" w:eastAsia="Arial" w:hAnsi="Arial"/>
          <w:sz w:val="22"/>
          <w:szCs w:val="22"/>
        </w:rPr>
        <w:t xml:space="preserve">"The other thing that needs to be said is that we have deep and abiding roots in Africa and in Asia and in South America and no matter what happens to the Communion we will keep up those connections. As you and I sit here right now there are I think 40 bishops from Africa and 40 bishops from America meeting in Spain. These are bishops who have had connections between America and Africa for many many years and I can't imagine that change in status would destroy those connections."</w:t>
      </w:r>
    </w:p>
    <w:p>
      <w:pPr>
        <w:spacing w:after="160"/>
      </w:pPr>
      <w:r>
        <w:rPr>
          <w:rFonts w:ascii="Arial" w:cs="Arial" w:eastAsia="Arial" w:hAnsi="Arial"/>
          <w:sz w:val="22"/>
          <w:szCs w:val="22"/>
        </w:rPr>
        <w:t xml:space="preserve">He also emphasised his roots in evangelicalism. "As a matter of fact I'm more evangelical than almost anyone you would run into in the Episcopal Church... When I speak to gay and lesbian groups I don't talk to them about gay rights, I talk to them about their souls. My goal is to get them to church and bring them to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WITHOUT GAY PRIESTS CHURCH WOULD BE LOST CLAIMS BISHOP GENE</dc:title>
  <dc:creator>VirtueOnline Archive</dc:creator>
  <cp:lastModifiedBy>Un-named</cp:lastModifiedBy>
  <cp:revision>1</cp:revision>
  <dcterms:created xsi:type="dcterms:W3CDTF">2026-04-22T11:54:34.813Z</dcterms:created>
  <dcterms:modified xsi:type="dcterms:W3CDTF">2026-04-22T11:54:34.813Z</dcterms:modified>
</cp:coreProperties>
</file>

<file path=docProps/custom.xml><?xml version="1.0" encoding="utf-8"?>
<Properties xmlns="http://schemas.openxmlformats.org/officeDocument/2006/custom-properties" xmlns:vt="http://schemas.openxmlformats.org/officeDocument/2006/docPropsVTypes"/>
</file>