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THEOLOGIAN DAMNS MOST BRITONS TO HELL</w:t>
      </w:r>
    </w:p>
    <w:p>
      <w:pPr>
        <w:pBdr>
          <w:bottom w:val="single" w:color="AAAAAA" w:sz="6"/>
        </w:pBdr>
        <w:spacing w:after="200" w:before="0"/>
      </w:pPr>
    </w:p>
    <w:p>
      <w:pPr>
        <w:spacing w:after="240"/>
      </w:pPr>
      <w:r>
        <w:rPr>
          <w:rFonts w:ascii="Arial" w:cs="Arial" w:eastAsia="Arial" w:hAnsi="Arial"/>
          <w:i/>
          <w:iCs/>
          <w:color w:val="666666"/>
          <w:sz w:val="20"/>
          <w:szCs w:val="20"/>
        </w:rPr>
        <w:t xml:space="preserve">College principal under fire from some staff  |  By Stephen Bates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May 24, 2007</w:t>
      </w:r>
    </w:p>
    <w:p>
      <w:pPr>
        <w:spacing w:after="160"/>
      </w:pPr>
      <w:r>
        <w:rPr>
          <w:rFonts w:ascii="Arial" w:cs="Arial" w:eastAsia="Arial" w:hAnsi="Arial"/>
          <w:sz w:val="22"/>
          <w:szCs w:val="22"/>
        </w:rPr>
        <w:t xml:space="preserve">Ninety-five per cent of Britons are heading for hell, according to the principal of Wycliffe Hall, Oxford, who has been under fire from some staff for taking one of the leading Anglican theological training colleges in a conservative direction.</w:t>
      </w:r>
    </w:p>
    <w:p>
      <w:pPr>
        <w:spacing w:after="160"/>
      </w:pPr>
      <w:r>
        <w:rPr>
          <w:rFonts w:ascii="Arial" w:cs="Arial" w:eastAsia="Arial" w:hAnsi="Arial"/>
          <w:sz w:val="22"/>
          <w:szCs w:val="22"/>
        </w:rPr>
        <w:t xml:space="preserve">Richard Turnbull, appointed two years ago, made the claim in a speech to the annual conference of Reform, a conservative evangelical pressure group within the Church of England. If he truly believes it, the figure would encompass at least all non-evangelical Christians, including many members of the Church of England, and those of all other religions and none.</w:t>
      </w:r>
    </w:p>
    <w:p>
      <w:pPr>
        <w:spacing w:after="160"/>
      </w:pPr>
      <w:r>
        <w:rPr>
          <w:rFonts w:ascii="Arial" w:cs="Arial" w:eastAsia="Arial" w:hAnsi="Arial"/>
          <w:sz w:val="22"/>
          <w:szCs w:val="22"/>
        </w:rPr>
        <w:t xml:space="preserve">A recording of the speech, made in October last year and seen by the Guardian, was posted last night on the Thinking Anglicans liberal website.</w:t>
      </w:r>
    </w:p>
    <w:p>
      <w:pPr>
        <w:spacing w:after="160"/>
      </w:pPr>
      <w:r>
        <w:rPr>
          <w:rFonts w:ascii="Arial" w:cs="Arial" w:eastAsia="Arial" w:hAnsi="Arial"/>
          <w:sz w:val="22"/>
          <w:szCs w:val="22"/>
        </w:rPr>
        <w:t xml:space="preserve">In it, Dr Turnbull also warns against the danger of liberalism in the church, talks of "the strategic nature" of evangelical control of training colleges and calls on conservatives to syphon off 10% of their financial contributions to the Church of England to help pay the costs of like-minded colleges. The message excludes even evangelicals who are regarded as more liberal in their beliefs.</w:t>
      </w:r>
    </w:p>
    <w:p>
      <w:pPr>
        <w:spacing w:after="160"/>
      </w:pPr>
      <w:r>
        <w:rPr>
          <w:rFonts w:ascii="Arial" w:cs="Arial" w:eastAsia="Arial" w:hAnsi="Arial"/>
          <w:sz w:val="22"/>
          <w:szCs w:val="22"/>
        </w:rPr>
        <w:t xml:space="preserve">Dr Turnbull told them: "We are committed to bringing the gospel message of Jesus Christ to those who don't know [him] and in this land that's 95% of the people: 95% of people facing hell unless the message of the gospel is brought to them."</w:t>
      </w:r>
    </w:p>
    <w:p>
      <w:pPr>
        <w:spacing w:after="160"/>
      </w:pPr>
      <w:r>
        <w:rPr>
          <w:rFonts w:ascii="Arial" w:cs="Arial" w:eastAsia="Arial" w:hAnsi="Arial"/>
          <w:sz w:val="22"/>
          <w:szCs w:val="22"/>
        </w:rPr>
        <w:t xml:space="preserve">Traditionally Wycliffe, a permanent private hall of Oxford University founded in 1877, has trained evangelical Anglicans for the clergy, but its reputation has been as an open evangelical college, welcoming would-be ordinands from a wide range of theological and liturgical beliefs.</w:t>
      </w:r>
    </w:p>
    <w:p>
      <w:pPr>
        <w:spacing w:after="160"/>
      </w:pPr>
      <w:r>
        <w:rPr>
          <w:rFonts w:ascii="Arial" w:cs="Arial" w:eastAsia="Arial" w:hAnsi="Arial"/>
          <w:sz w:val="22"/>
          <w:szCs w:val="22"/>
        </w:rPr>
        <w:t xml:space="preserve">Critics within the college have accused the principal of taking it in a much more restrictive and exclusionary direction. At least a third of the academic staff have resigned and its best-known member, the Thought for the Day contributor Elaine Storkey, has been threatened with disciplinary action, allegedly for raising concerns at an internal staff meeting.</w:t>
      </w:r>
    </w:p>
    <w:p>
      <w:pPr>
        <w:spacing w:after="160"/>
      </w:pPr>
      <w:r>
        <w:rPr>
          <w:rFonts w:ascii="Arial" w:cs="Arial" w:eastAsia="Arial" w:hAnsi="Arial"/>
          <w:sz w:val="22"/>
          <w:szCs w:val="22"/>
        </w:rPr>
        <w:t xml:space="preserve">In his speech, the principal criticised the Church of England for "restrictive trade practices" in limiting funding for its students and added: "I view [my] post as strategic because it would allow influence to be brought to bear upon generations of the ministry...capture the theological colleges and you have captured the influence that is brought to bear." He warns that unless like-minded parishes fund colleges such as his own, they face closure within 10 years. At the same conference in Derbyshire, Reform members agreed to remain within the Church of England for the time being but to set up an advisory panel to support conservative clergy and encourage ordinands of their viewpoint. They were told by one senior member, the Rev David Holloway, vicar of Jesmond, that the church was a dysfunctional body with incompetent leadership.</w:t>
      </w:r>
    </w:p>
    <w:p>
      <w:pPr>
        <w:spacing w:after="160"/>
      </w:pPr>
      <w:r>
        <w:rPr>
          <w:rFonts w:ascii="Arial" w:cs="Arial" w:eastAsia="Arial" w:hAnsi="Arial"/>
          <w:sz w:val="22"/>
          <w:szCs w:val="22"/>
        </w:rPr>
        <w:t xml:space="preserve">In an article to be published in tomorrow's Church of England Newspaper - a more broadly-based evangelical publication - Dr Turnbull's message appears rather more tolerant. He writes: "For me and for Wycliffe, inclusive means exactly that, rather than the exclusion of particular views. So issues which divide ... have to be debated in the open, albeit with care and sensitivity ..."</w:t>
      </w:r>
    </w:p>
    <w:p>
      <w:pPr>
        <w:spacing w:after="160"/>
      </w:pPr>
      <w:r>
        <w:rPr>
          <w:rFonts w:ascii="Arial" w:cs="Arial" w:eastAsia="Arial" w:hAnsi="Arial"/>
          <w:sz w:val="22"/>
          <w:szCs w:val="22"/>
        </w:rPr>
        <w:t xml:space="preserve">Dr Turnbull was not available for comment last night.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THEOLOGIAN DAMNS MOST BRITONS TO HELL</dc:title>
  <dc:creator>VirtueOnline Archive</dc:creator>
  <cp:lastModifiedBy>Un-named</cp:lastModifiedBy>
  <cp:revision>1</cp:revision>
  <dcterms:created xsi:type="dcterms:W3CDTF">2026-04-22T11:54:32.728Z</dcterms:created>
  <dcterms:modified xsi:type="dcterms:W3CDTF">2026-04-22T11:54:32.728Z</dcterms:modified>
</cp:coreProperties>
</file>

<file path=docProps/custom.xml><?xml version="1.0" encoding="utf-8"?>
<Properties xmlns="http://schemas.openxmlformats.org/officeDocument/2006/custom-properties" xmlns:vt="http://schemas.openxmlformats.org/officeDocument/2006/docPropsVTypes"/>
</file>