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SYNOD - A 'LAST CHANCE SALOON' FOR ORTHODOX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Fielder</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2/14/2009</w:t>
      </w:r>
    </w:p>
    <w:p>
      <w:pPr>
        <w:spacing w:after="160"/>
      </w:pPr>
      <w:r>
        <w:rPr>
          <w:rFonts w:ascii="Arial" w:cs="Arial" w:eastAsia="Arial" w:hAnsi="Arial"/>
          <w:sz w:val="22"/>
          <w:szCs w:val="22"/>
        </w:rPr>
        <w:t xml:space="preserve">ALTHOUGH GENERAL Synod ended on a positive note this week in Westminster, London, there was still a detectable air of uncertainty to be felt amongst its members. In particular it is uncertain exactly what those opposed to women in the episcopate will decide to do, although many feel that the situation has improved a little since last synod. One leading Synod member described the week as 'a last chance saloon' for groups such as Forward in Faith who have been in two minds whether to stay within the Church of England or to go in other directions since the beginning of the women's ordination debate.</w:t>
      </w:r>
    </w:p>
    <w:p>
      <w:pPr>
        <w:spacing w:after="160"/>
      </w:pPr>
      <w:r>
        <w:rPr>
          <w:rFonts w:ascii="Arial" w:cs="Arial" w:eastAsia="Arial" w:hAnsi="Arial"/>
          <w:sz w:val="22"/>
          <w:szCs w:val="22"/>
        </w:rPr>
        <w:t xml:space="preserve">It brings to an end a week which has seen lengthy debates unfold in the main chamber at Church House, just a stone's throw from Westminster Abbey. In addition to the women bishops debate other key issues were tackled such as evangelism, the current financial crisis, racism, asylum seekers and water bills. Many were cheered by Paul Eddy's private member's bill which called for the House of Bishops to report on 'their understanding of the uniqueness of Christ in Britain's Multi-Faith society'. The motion was carried and Eddy told VOL that the Archbishop of Canterbury, Dr Rowan Williams, was actually in support of it. The level of his support will be revealed the next time the motion is brought to Synod.</w:t>
      </w:r>
    </w:p>
    <w:p>
      <w:pPr>
        <w:spacing w:after="160"/>
      </w:pPr>
      <w:r>
        <w:rPr>
          <w:rFonts w:ascii="Arial" w:cs="Arial" w:eastAsia="Arial" w:hAnsi="Arial"/>
          <w:sz w:val="22"/>
          <w:szCs w:val="22"/>
        </w:rPr>
        <w:t xml:space="preserve">However, as already mentioned, it is the women's bishops' debate and the potential consequences of failing to provide for those opposed to it which continues to cast a shadow over events. Members of groups such as Forward in Faith and Anglican Mainstream were eager to speak with VOL after the debate. Their heartfelt words revealed just how torn these people really are; saints who long to stay in the Church of England - the home of the 39 articles - but who feel like second-class citizens. As Rod Thomas, of the Reform movement, put it earlier in the week, these Biblical believers feel 'tolerated' rather than 'encouraged'. It could be argued that after the insult of the Code of Practice - a legally binding collection of guidelines which one anonymous Synod member described as a 'piece of paper' - these men and women should have left long ago. However their love for Anglicanism and the recent hope that the Code of Practice could be on the way out has kept them inside Church House.</w:t>
      </w:r>
    </w:p>
    <w:p>
      <w:pPr>
        <w:spacing w:after="160"/>
      </w:pPr>
      <w:r>
        <w:rPr>
          <w:rFonts w:ascii="Arial" w:cs="Arial" w:eastAsia="Arial" w:hAnsi="Arial"/>
          <w:sz w:val="22"/>
          <w:szCs w:val="22"/>
        </w:rPr>
        <w:t xml:space="preserve">Canon Chris Sugden, Diocese of Oxford and Anglican Mainstream, told VOL that for many opposed to women in the episcopate this week's Synod had been billed as a possible turning point. "This was pretty near the last chance saloon," he said. He then referred to FIF who are currently in meetings, straight after Synod, arranged in order to discuss what to do in light of Synod's view of the draft legislation for women bishops. Sugden, however, remained positive that FIF would hold on for at least a little while. He said: "Is there really an opportunity to change the direction this seems to be going in? I think they have gone away thinking that 'yes there is'."</w:t>
      </w:r>
    </w:p>
    <w:p>
      <w:pPr>
        <w:spacing w:after="160"/>
      </w:pPr>
      <w:r>
        <w:rPr>
          <w:rFonts w:ascii="Arial" w:cs="Arial" w:eastAsia="Arial" w:hAnsi="Arial"/>
          <w:sz w:val="22"/>
          <w:szCs w:val="22"/>
        </w:rPr>
        <w:t xml:space="preserve">In addition, many have been given hope by the fact that Archbishop Williams indicated in Synod that he thinks the current plans do not effectively provide for those opposed to women in the episcopate. "I think the Archbishop is deeply concerned about where we are," said Rev Preb David Houlding, a leading FIF member. Speaking after the debate, Houlding said: "I think that he thinks that we are in the wrong starting place and that we have got a very long way to go and I am sure that if the legislation were to come back in its present form to the Synod next year he would actually vote against it." He added: "He does not agree with the Code of Practice, he has said quite clearly that provision has to be properly structured to give an honoured place, therefore he knows that jurisdiction lies at the heart of the issue and I'm sure he won't go with it. I mean, he has actually indicated both yesterday and today that he remains deeply concerned about where we are at the moment."</w:t>
      </w:r>
    </w:p>
    <w:p>
      <w:pPr>
        <w:spacing w:after="160"/>
      </w:pPr>
      <w:r>
        <w:rPr>
          <w:rFonts w:ascii="Arial" w:cs="Arial" w:eastAsia="Arial" w:hAnsi="Arial"/>
          <w:sz w:val="22"/>
          <w:szCs w:val="22"/>
        </w:rPr>
        <w:t xml:space="preserve">This was echoed by Sugden who said: "I think that the tone of the debate, the nature of the speeches and the points raised all made it very clear - and also in the Archbishop of Canterbury's speech - that there must be more than a Code of Practice in order for people to feel that they really do just belong."</w:t>
      </w:r>
    </w:p>
    <w:p>
      <w:pPr>
        <w:spacing w:after="160"/>
      </w:pPr>
      <w:r>
        <w:rPr>
          <w:rFonts w:ascii="Arial" w:cs="Arial" w:eastAsia="Arial" w:hAnsi="Arial"/>
          <w:sz w:val="22"/>
          <w:szCs w:val="22"/>
        </w:rPr>
        <w:t xml:space="preserve">Sugden continued to say that the solution lay in creating a new diocese in which full jurisdiction is given. He remains convinced that the House of Bishops needs to get over the idea of "unlimited geographical jurisdiction". Explaining his point he said: "Nobody has that in the world now, really - I mean we have the internet and networking, for example. All these things mean that people owe different allegiances based on different things and why shouldn't that be true in the church?"</w:t>
      </w:r>
    </w:p>
    <w:p>
      <w:pPr>
        <w:spacing w:after="160"/>
      </w:pPr>
      <w:r>
        <w:rPr>
          <w:rFonts w:ascii="Arial" w:cs="Arial" w:eastAsia="Arial" w:hAnsi="Arial"/>
          <w:sz w:val="22"/>
          <w:szCs w:val="22"/>
        </w:rPr>
        <w:t xml:space="preserve">Despite the ongoing women bishops' debacle, many said that this particular Synod had a positive feel about it. In addition, the week received generally good press coverage - apart from some toe-curling footage of bishops singing about rising church water bills which was broadcast all over the BBC. Nevertheless, The Church of England did demonstrate that it was concerned about engaging with the issues of the day such as finance, race, asylum seekers and climate. However it does beg the question of whether the Church is all too keen to have its say about the hot topics of the day, instead of living out a radical New Testament orthodoxy.</w:t>
      </w:r>
    </w:p>
    <w:p>
      <w:pPr>
        <w:spacing w:after="160"/>
      </w:pPr>
      <w:r>
        <w:rPr>
          <w:rFonts w:ascii="Arial" w:cs="Arial" w:eastAsia="Arial" w:hAnsi="Arial"/>
          <w:sz w:val="22"/>
          <w:szCs w:val="22"/>
        </w:rPr>
        <w:t xml:space="preserve">The first main debate was centred on racism in the UK. In recent years parties such as the British National Party (BNP) have been gaining strength in response to increased immigration, especially in working class areas. Many are also concerned that the current recession will boost the far-right group's popularity. Last summer, there was universal shock when the BNP managed to gain a seat in the London Assembly in the May Mayoral election. Consequently, the Church of England has since been quick to show its condemnation of this trend and this week's private member's motion insisted that BNP members are not allowed to work for the C of E. Vasantha Gnanadoss, of Southwark diocese, said: "Passing this motion will make it much more difficult for the BNP or similar organisations to exploit the claim that there are Anglican clergy or church representatives who support them." However, the debate was criticised by some newspaper commentators; including Michael White of the left-wing UK paper The Guardian who said the decision was, "in the realm of gesture politics - something we should usually try to discourage."</w:t>
      </w:r>
    </w:p>
    <w:p>
      <w:pPr>
        <w:spacing w:after="160"/>
      </w:pPr>
      <w:r>
        <w:rPr>
          <w:rFonts w:ascii="Arial" w:cs="Arial" w:eastAsia="Arial" w:hAnsi="Arial"/>
          <w:sz w:val="22"/>
          <w:szCs w:val="22"/>
        </w:rPr>
        <w:t xml:space="preserve">Later the Synod met to discuss the global financial crisis and recession. The church agreed that instead of criticising the greed of city bankers - many who are being currently demonised in the UK press - we should understand that all are responsible. The Archbishop of York, Dr John Sentamu, said: "We have all worshipped at the temple of money." He added: "We have been guilty of idolatry: the worship of God falsely conceived - which is deadlier than either heresy or sin, for it is the prolific source of each." The Bishop of London, however, later criticised city workers for their 'Crack-berry' culture, referring to people who are addicted to constantly answering their E-Mails while on the go.</w:t>
      </w:r>
    </w:p>
    <w:p>
      <w:pPr>
        <w:spacing w:after="160"/>
      </w:pPr>
      <w:r>
        <w:rPr>
          <w:rFonts w:ascii="Arial" w:cs="Arial" w:eastAsia="Arial" w:hAnsi="Arial"/>
          <w:sz w:val="22"/>
          <w:szCs w:val="22"/>
        </w:rPr>
        <w:t xml:space="preserve">Another debate of note surrounded the Presence and Engagement measure which discussed the Church of England's interfaith work. In the discussion the Archbishop of Canterbury said that it was wrong to think that different faiths were at loggerheads with each other in society. He said it was erroneous to think that: "somewhere out there Christians and Muslims have to be stopped from killing each other on the streets and the Government has to ride in like the United States cavalry and sort it out".</w:t>
      </w:r>
    </w:p>
    <w:p>
      <w:pPr>
        <w:spacing w:after="160"/>
      </w:pPr>
      <w:r>
        <w:rPr>
          <w:rFonts w:ascii="Arial" w:cs="Arial" w:eastAsia="Arial" w:hAnsi="Arial"/>
          <w:sz w:val="22"/>
          <w:szCs w:val="22"/>
        </w:rPr>
        <w:t xml:space="preserve">But the debate which lifted the entire mood of Synod was Paul Eddy's private member's motion addressing the uniqueness of Christ which has been hailed by some as the Church regaining its focus. What was most surprising, however, was the line of supporters seated behind the Archbishop during this debate. These included the Rev Giles Fraser (an ultra-liberal vicar who hosted Bishop Gene Robinson at his Putney church last summer, causing a media furore); the Rev Stephen Trott (prominent Anglo-Catholic) and Anthony Archer (a traditional lay evangelical). Yesterday Sugden told VOL his thoughts on this debate. "I think everybody was taken completely by surprise [by the debate]" He added: "I think the feeling in the tea room afterwards was of people, right across the churchmanship, just thrilled that we had as a Synod made a strong affirmation." He also added that the Archbishop of Canterbury himself was enthused by the outcome.</w:t>
      </w:r>
    </w:p>
    <w:p>
      <w:pPr>
        <w:spacing w:after="160"/>
      </w:pPr>
      <w:r>
        <w:rPr>
          <w:rFonts w:ascii="Arial" w:cs="Arial" w:eastAsia="Arial" w:hAnsi="Arial"/>
          <w:sz w:val="22"/>
          <w:szCs w:val="22"/>
        </w:rPr>
        <w:t xml:space="preserve">However, on reflection, it is all very well for the Church of England to affirm that it believes in the uniqueness of Christ and even, as many of the Synod members argued, that Christ is the only way to salvation. But whether the Church decides to act on this new found affirmation is another thing altogether. As the New Testament suggests, even the devils believe in Christ and who He is. If the Church of England refuses to provide adequate provisions for those opposed to women bishops then it is clearly not following Christ; the unique Christ who cared passionately for each and every member of His church.</w:t>
      </w:r>
    </w:p>
    <w:p>
      <w:pPr>
        <w:spacing w:after="160"/>
      </w:pPr>
      <w:r>
        <w:rPr>
          <w:rFonts w:ascii="Arial" w:cs="Arial" w:eastAsia="Arial" w:hAnsi="Arial"/>
          <w:sz w:val="22"/>
          <w:szCs w:val="22"/>
        </w:rPr>
        <w:t xml:space="preserve">---Adam Fielder is a London based journalist who writes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SYNOD - A 'LAST CHANCE SALOON' FOR ORTHODOX CHRISTIANS</dc:title>
  <dc:creator>VirtueOnline Archive</dc:creator>
  <cp:lastModifiedBy>Un-named</cp:lastModifiedBy>
  <cp:revision>1</cp:revision>
  <dcterms:created xsi:type="dcterms:W3CDTF">2026-04-22T11:54:56.494Z</dcterms:created>
  <dcterms:modified xsi:type="dcterms:W3CDTF">2026-04-22T11:54:56.494Z</dcterms:modified>
</cp:coreProperties>
</file>

<file path=docProps/custom.xml><?xml version="1.0" encoding="utf-8"?>
<Properties xmlns="http://schemas.openxmlformats.org/officeDocument/2006/custom-properties" xmlns:vt="http://schemas.openxmlformats.org/officeDocument/2006/docPropsVTypes"/>
</file>