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SOUTHWARK BISHOP HEARS EVANGELICAL PROTEST OVER PREFERMENT</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The Church Times</w:t>
      </w:r>
    </w:p>
    <w:p>
      <w:pPr>
        <w:spacing w:after="160"/>
      </w:pPr>
      <w:r>
        <w:rPr>
          <w:rFonts w:ascii="Arial" w:cs="Arial" w:eastAsia="Arial" w:hAnsi="Arial"/>
          <w:sz w:val="22"/>
          <w:szCs w:val="22"/>
        </w:rPr>
        <w:t xml:space="preserve">http://www.churchtimes.co.uk/</w:t>
      </w:r>
    </w:p>
    <w:p>
      <w:pPr>
        <w:spacing w:after="160"/>
      </w:pPr>
      <w:r>
        <w:rPr>
          <w:rFonts w:ascii="Arial" w:cs="Arial" w:eastAsia="Arial" w:hAnsi="Arial"/>
          <w:sz w:val="22"/>
          <w:szCs w:val="22"/>
        </w:rPr>
        <w:t xml:space="preserve">April 4, 2012</w:t>
      </w:r>
    </w:p>
    <w:p>
      <w:pPr>
        <w:spacing w:after="160"/>
      </w:pPr>
      <w:r>
        <w:rPr>
          <w:rFonts w:ascii="Arial" w:cs="Arial" w:eastAsia="Arial" w:hAnsi="Arial"/>
          <w:sz w:val="22"/>
          <w:szCs w:val="22"/>
        </w:rPr>
        <w:t xml:space="preserve">"It was good to listen": Bishop Christopher Chessun</w:t>
      </w:r>
    </w:p>
    <w:p>
      <w:pPr>
        <w:spacing w:after="160"/>
      </w:pPr>
      <w:r>
        <w:rPr>
          <w:rFonts w:ascii="Arial" w:cs="Arial" w:eastAsia="Arial" w:hAnsi="Arial"/>
          <w:sz w:val="22"/>
          <w:szCs w:val="22"/>
        </w:rPr>
        <w:t xml:space="preserve">ABOUT 100 Evangelical clergy and laity from Southwark diocese met the Bishop, the Rt Revd Christopher Chessun, on Monday, to protest about the lack of Evangelicals in senior clergy posts.</w:t>
      </w:r>
    </w:p>
    <w:p>
      <w:pPr>
        <w:spacing w:after="160"/>
      </w:pPr>
      <w:r>
        <w:rPr>
          <w:rFonts w:ascii="Arial" w:cs="Arial" w:eastAsia="Arial" w:hAnsi="Arial"/>
          <w:sz w:val="22"/>
          <w:szCs w:val="22"/>
        </w:rPr>
        <w:t xml:space="preserve">Bishop Chessun asked the Southwark Diocesan Evangelical Union to arrange the meeting (News, 23 March). Evangelicals are unhappy that, in the past year, six senior positions have been given to clerics whom they consider to be liberal, particularly on the issue of sexuality: the Bishop of Croydon, the Rt Revd Jonathan Clark; the Bishop of Woolwich, Dr Michael Ipgrave; the Dean of Southwark, the Very Revd Andrew Nunn; the acting Arch­deacon of Southwark, Canon Dianna Gwilliams; the Sub-Dean, Canon Bruce Saunders; and the Diocesan Director of Ordinands, Canon Leanne Roberts.</w:t>
      </w:r>
    </w:p>
    <w:p>
      <w:pPr>
        <w:spacing w:after="160"/>
      </w:pPr>
      <w:r>
        <w:rPr>
          <w:rFonts w:ascii="Arial" w:cs="Arial" w:eastAsia="Arial" w:hAnsi="Arial"/>
          <w:sz w:val="22"/>
          <w:szCs w:val="22"/>
        </w:rPr>
        <w:t xml:space="preserve">The Revd Stephen Kuhrt, Priest-in-Charge of Christ Church, New Malden, and the chairman of Fulcrum, who attended the meeting, said on Monday evening: "A great deal of concern was expressed at how out of touch Southwark diocese has become with Evangelicals, and particularly with the promo­tion of so many who are working to revise the Church's traditional position on sexuality. . .</w:t>
      </w:r>
    </w:p>
    <w:p>
      <w:pPr>
        <w:spacing w:after="160"/>
      </w:pPr>
      <w:r>
        <w:rPr>
          <w:rFonts w:ascii="Arial" w:cs="Arial" w:eastAsia="Arial" w:hAnsi="Arial"/>
          <w:sz w:val="22"/>
          <w:szCs w:val="22"/>
        </w:rPr>
        <w:t xml:space="preserve">"After a good hour of people making their points, Bishop Christopher responded. Rather than addressing the concerns raised with any clarity, he instead made a series of general and rather vague points about his hopes for the diocese. My impression was that Bishop Chris­topher is not necessarily capable of under­standing Evangelical concerns, and now has very few people around to help him with this."</w:t>
      </w:r>
    </w:p>
    <w:p>
      <w:pPr>
        <w:spacing w:after="160"/>
      </w:pPr>
      <w:r>
        <w:rPr>
          <w:rFonts w:ascii="Arial" w:cs="Arial" w:eastAsia="Arial" w:hAnsi="Arial"/>
          <w:sz w:val="22"/>
          <w:szCs w:val="22"/>
        </w:rPr>
        <w:t xml:space="preserve">Mr Kuhrt said that he told the Bishop that the appointments "couldn't have done more" to encourage "separatist movements" in the diocese.</w:t>
      </w:r>
    </w:p>
    <w:p>
      <w:pPr>
        <w:spacing w:after="160"/>
      </w:pPr>
      <w:r>
        <w:rPr>
          <w:rFonts w:ascii="Arial" w:cs="Arial" w:eastAsia="Arial" w:hAnsi="Arial"/>
          <w:sz w:val="22"/>
          <w:szCs w:val="22"/>
        </w:rPr>
        <w:t xml:space="preserve">In a statement issued on Tuesday, Bishop Chessun said: "I was grateful that so many people, both clergy and laity, from right across the Evangelical spectrum responded to my invitation to the Southwark Diocesan Evan­gelical Union to meet to discuss their con­cerns. It was good to listen and to hear a num­ber of concerns, as well as a desire to find ways in which we can work together to further God's mission here in Southwark.</w:t>
      </w:r>
    </w:p>
    <w:p>
      <w:pPr>
        <w:spacing w:after="160"/>
      </w:pPr>
      <w:r>
        <w:rPr>
          <w:rFonts w:ascii="Arial" w:cs="Arial" w:eastAsia="Arial" w:hAnsi="Arial"/>
          <w:sz w:val="22"/>
          <w:szCs w:val="22"/>
        </w:rPr>
        <w:t xml:space="preserve">"I look forward to continuing the conver­sation, possibly with a smaller group, as we seek to build mutual trust and respect. We all agreed that our first priority is to work to­gether to spread the good news of God in Christ Jesus in Southwark diocese."</w:t>
      </w:r>
    </w:p>
    <w:p>
      <w:pPr>
        <w:spacing w:after="160"/>
      </w:pPr>
      <w:r>
        <w:rPr>
          <w:rFonts w:ascii="Arial" w:cs="Arial" w:eastAsia="Arial" w:hAnsi="Arial"/>
          <w:sz w:val="22"/>
          <w:szCs w:val="22"/>
        </w:rPr>
        <w:t xml:space="preserve">On 8 March, a group of clerics and lay­people met the Archdeacon of Lambeth, the Ven. Chris Skilton, to express their concerns. The minutes report an Evangelical incumbent as saying that "14 out of the 20 largest parishes" were Evangelical, suggesting that "Evangelical parishes are silently bankrolling the diocese, paying for this moral decline into degeneracy. . . There are clear trends now that Evangelical compliance is coming to an end."</w:t>
      </w:r>
    </w:p>
    <w:p>
      <w:pPr>
        <w:spacing w:after="160"/>
      </w:pPr>
      <w:r>
        <w:rPr>
          <w:rFonts w:ascii="Arial" w:cs="Arial" w:eastAsia="Arial" w:hAnsi="Arial"/>
          <w:sz w:val="22"/>
          <w:szCs w:val="22"/>
        </w:rPr>
        <w:t xml:space="preserve">The minutes record Archdeacon Skilton as responding that there were "much wider selec­tion procedures" for senior appointments than was previously the case. He is also reported as saying that Bishop Chessun was assisted by a panel in making the appointments.</w:t>
      </w:r>
    </w:p>
    <w:p>
      <w:pPr>
        <w:spacing w:after="160"/>
      </w:pPr>
      <w:r>
        <w:rPr>
          <w:rFonts w:ascii="Arial" w:cs="Arial" w:eastAsia="Arial" w:hAnsi="Arial"/>
          <w:sz w:val="22"/>
          <w:szCs w:val="22"/>
        </w:rPr>
        <w:t xml:space="preserve">On the question of finance, the minutes say that Archdeacon Skilton "pointed out that of the 25 churches that paid £100,000 per annum, 11 were Evangelical, paying £1.9 million, and 14 were liberal Catholic, paying a total of £2.6 million".</w:t>
      </w:r>
    </w:p>
    <w:p>
      <w:pPr>
        <w:spacing w:after="160"/>
      </w:pPr>
      <w:r>
        <w:rPr>
          <w:rFonts w:ascii="Arial" w:cs="Arial" w:eastAsia="Arial" w:hAnsi="Arial"/>
          <w:sz w:val="22"/>
          <w:szCs w:val="22"/>
        </w:rPr>
        <w:t xml:space="preserve">In a sermon preached at the consecration of the Bishops of Woolwich and of Croydon on 21 March, the Dean of Southwark, the Very Revd Andrew Nunn, referred to "criti­cism voiced about some recent appointments in the diocese" by Canon Chris Sugden on Newsnight on BBC 2 on 16 March.</w:t>
      </w:r>
    </w:p>
    <w:p>
      <w:pPr>
        <w:spacing w:after="160"/>
      </w:pPr>
      <w:r>
        <w:rPr>
          <w:rFonts w:ascii="Arial" w:cs="Arial" w:eastAsia="Arial" w:hAnsi="Arial"/>
          <w:sz w:val="22"/>
          <w:szCs w:val="22"/>
        </w:rPr>
        <w:t xml:space="preserve">Dean Nunn said: "There's a word which characterises our ministry in this place and in much of this diocese - a word that sends shivers down the spines of some, and that word is 'inclusive'. Whatever others imagine comes bundled with that word, we'll continue to use it, with confidence and with pride, because that's what we see characterised in God and in Jesus, an inclusive love which honours every person."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SOUTHWARK BISHOP HEARS EVANGELICAL PROTEST OVER PREFERMENT</dc:title>
  <dc:creator>VirtueOnline Archive</dc:creator>
  <cp:lastModifiedBy>Un-named</cp:lastModifiedBy>
  <cp:revision>1</cp:revision>
  <dcterms:created xsi:type="dcterms:W3CDTF">2026-04-22T11:55:37.469Z</dcterms:created>
  <dcterms:modified xsi:type="dcterms:W3CDTF">2026-04-22T11:55:37.469Z</dcterms:modified>
</cp:coreProperties>
</file>

<file path=docProps/custom.xml><?xml version="1.0" encoding="utf-8"?>
<Properties xmlns="http://schemas.openxmlformats.org/officeDocument/2006/custom-properties" xmlns:vt="http://schemas.openxmlformats.org/officeDocument/2006/docPropsVTypes"/>
</file>