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'NO CHANCE' GAY BISHOP WILL SPLIT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July 4, 2010</w:t>
      </w:r>
    </w:p>
    <w:p>
      <w:pPr>
        <w:spacing w:after="160"/>
      </w:pPr>
      <w:r>
        <w:rPr>
          <w:rFonts w:ascii="Arial" w:cs="Arial" w:eastAsia="Arial" w:hAnsi="Arial"/>
          <w:sz w:val="22"/>
          <w:szCs w:val="22"/>
        </w:rPr>
        <w:t xml:space="preserve">Canon Chris Sugden and Dr. Giles Fraser discuss if the appointment of Dr. Jeffrey John as Bishop of Southwark would reopen the wounds of the debate over gay bishops in the Anglican Church.</w:t>
      </w:r>
    </w:p>
    <w:p>
      <w:pPr>
        <w:spacing w:after="160"/>
      </w:pPr>
      <w:r>
        <w:rPr>
          <w:rFonts w:ascii="Arial" w:cs="Arial" w:eastAsia="Arial" w:hAnsi="Arial"/>
          <w:sz w:val="22"/>
          <w:szCs w:val="22"/>
        </w:rPr>
        <w:t xml:space="preserve">Listen to the debate here: http://news.bbc.co.uk/today/hi/today/newsid_8787000/8787480.stm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Urgent Call for Prayer from Anglican Mainstream</w:t>
      </w:r>
    </w:p>
    <w:p>
      <w:pPr>
        <w:spacing w:after="160"/>
      </w:pPr>
      <w:r>
        <w:rPr>
          <w:rFonts w:ascii="Arial" w:cs="Arial" w:eastAsia="Arial" w:hAnsi="Arial"/>
          <w:sz w:val="22"/>
          <w:szCs w:val="22"/>
        </w:rPr>
        <w:t xml:space="preserve">by Dr. Chris Sugden</w:t>
      </w:r>
    </w:p>
    <w:p>
      <w:pPr>
        <w:spacing w:after="160"/>
      </w:pPr>
      <w:r>
        <w:rPr>
          <w:rFonts w:ascii="Arial" w:cs="Arial" w:eastAsia="Arial" w:hAnsi="Arial"/>
          <w:sz w:val="22"/>
          <w:szCs w:val="22"/>
        </w:rPr>
        <w:t xml:space="preserve">Reports in the press over the weekend indicate the urgent need for prayer with regard to the nomination of a new Bishop of Southwark. They follow earlier reports about the timing of the proposed changes to the Church of England’s discipline with regard to divorce being driven by the need to consider a particular candidate for Southwark.</w:t>
      </w:r>
    </w:p>
    <w:p>
      <w:pPr>
        <w:spacing w:after="160"/>
      </w:pPr>
      <w:r>
        <w:rPr>
          <w:rFonts w:ascii="Arial" w:cs="Arial" w:eastAsia="Arial" w:hAnsi="Arial"/>
          <w:sz w:val="22"/>
          <w:szCs w:val="22"/>
        </w:rPr>
        <w:t xml:space="preserve">These reports are speculative but they remind us of the supreme importance of prayer over such appointments, and especially at the moment for the members of the Crown Nominations Commission (CNC) who choose the names to go forward to the Prime Minister and HM the Queen.</w:t>
      </w:r>
    </w:p>
    <w:p>
      <w:pPr>
        <w:spacing w:after="160"/>
      </w:pPr>
      <w:r>
        <w:rPr>
          <w:rFonts w:ascii="Arial" w:cs="Arial" w:eastAsia="Arial" w:hAnsi="Arial"/>
          <w:sz w:val="22"/>
          <w:szCs w:val="22"/>
        </w:rPr>
        <w:t xml:space="preserve">It has been reported that the CNC is meeting today and tomorrow (5 and 6 July) to consider the Southwark nomination. Please pray, and encourage others to pray too, that the Holy Spirit will so control the meeting of the Commission that the person chosen is a godly person whose life and doctrine is fully in accord with the Church of England’s teaching and formularies, which means most of all in accord with the teaching of Holy Scripture. Pray also for the clergy and people of the Diocese of Southwark.</w:t>
      </w:r>
    </w:p>
    <w:p>
      <w:pPr>
        <w:spacing w:after="160"/>
      </w:pPr>
      <w:r>
        <w:rPr>
          <w:rFonts w:ascii="Arial" w:cs="Arial" w:eastAsia="Arial" w:hAnsi="Arial"/>
          <w:sz w:val="22"/>
          <w:szCs w:val="22"/>
        </w:rPr>
        <w:t xml:space="preserve">The Apostle Paul wrote to Timothy:</w:t>
      </w:r>
    </w:p>
    <w:p>
      <w:pPr>
        <w:spacing w:after="160"/>
      </w:pPr>
      <w:r>
        <w:rPr>
          <w:rFonts w:ascii="Arial" w:cs="Arial" w:eastAsia="Arial" w:hAnsi="Arial"/>
          <w:sz w:val="22"/>
          <w:szCs w:val="22"/>
        </w:rPr>
        <w:t xml:space="preserve">For the time is coming when people will not endure sound teaching but having itching ears they will accumulate for themselves teachers to suit their own likings, and will turn away from listening to the truth and wander into myths. As for you, always be steady, endure suffering, do the work of an evangelist, fulfil your ministry [2 Timothy 4:3-5, RSV]</w:t>
      </w:r>
    </w:p>
    <w:p>
      <w:pPr>
        <w:spacing w:after="160"/>
      </w:pPr>
      <w:r>
        <w:rPr>
          <w:rFonts w:ascii="Arial" w:cs="Arial" w:eastAsia="Arial" w:hAnsi="Arial"/>
          <w:sz w:val="22"/>
          <w:szCs w:val="22"/>
        </w:rPr>
        <w:t xml:space="preserve">And may the Lord have mercy on His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Comment from Reform on the possible appointment of Jeffrey John as Bishop of Southwark</w:t>
      </w:r>
    </w:p>
    <w:p>
      <w:pPr>
        <w:spacing w:after="160"/>
      </w:pPr>
      <w:r>
        <w:rPr>
          <w:rFonts w:ascii="Arial" w:cs="Arial" w:eastAsia="Arial" w:hAnsi="Arial"/>
          <w:sz w:val="22"/>
          <w:szCs w:val="22"/>
        </w:rPr>
        <w:t xml:space="preserve">July 6, 2010</w:t>
      </w:r>
    </w:p>
    <w:p>
      <w:pPr>
        <w:spacing w:after="160"/>
      </w:pPr>
      <w:r>
        <w:rPr>
          <w:rFonts w:ascii="Arial" w:cs="Arial" w:eastAsia="Arial" w:hAnsi="Arial"/>
          <w:sz w:val="22"/>
          <w:szCs w:val="22"/>
        </w:rPr>
        <w:t xml:space="preserve">"Dr John's teaching regarding homosexual practice is contrary to both the Bible and to the current doctrine of the Church of England. To appoint him Bishop would send two very clear signals. First that the diocese of Southwark wants to walk in a different direction to the Church of England's doctrine. Second that there is now little to stop the Church of England proceeding in the same divisive direction as the Episcopal Church in the USA. We would support churches in Southwark seeking alternative oversight should Dr John be appointed."</w:t>
      </w:r>
    </w:p>
    <w:p>
      <w:pPr>
        <w:spacing w:after="160"/>
      </w:pPr>
      <w:r>
        <w:rPr>
          <w:rFonts w:ascii="Arial" w:cs="Arial" w:eastAsia="Arial" w:hAnsi="Arial"/>
          <w:sz w:val="22"/>
          <w:szCs w:val="22"/>
        </w:rPr>
        <w:t xml:space="preserve">----Reform was established in 1993 and is a network of churches and individuals within the Church of England. Current individual membership is around 1,700, in addition to 35 member churches. More than 350 ordained clergy are Reform members. www.reform.org.uk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'NO CHANCE' GAY BISHOP WILL SPLIT CHURCH OF ENGLAND</dc:title>
  <dc:creator>VirtueOnline Archive</dc:creator>
  <cp:lastModifiedBy>Un-named</cp:lastModifiedBy>
  <cp:revision>1</cp:revision>
  <dcterms:created xsi:type="dcterms:W3CDTF">2026-04-22T11:55:16.781Z</dcterms:created>
  <dcterms:modified xsi:type="dcterms:W3CDTF">2026-04-22T11:55:16.781Z</dcterms:modified>
</cp:coreProperties>
</file>

<file path=docProps/custom.xml><?xml version="1.0" encoding="utf-8"?>
<Properties xmlns="http://schemas.openxmlformats.org/officeDocument/2006/custom-properties" xmlns:vt="http://schemas.openxmlformats.org/officeDocument/2006/docPropsVTypes"/>
</file>