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FINED IN GAY DISCRIMINATION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Britten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9/02/2008</w:t>
      </w:r>
    </w:p>
    <w:p>
      <w:pPr>
        <w:spacing w:after="160"/>
      </w:pPr>
      <w:r>
        <w:rPr>
          <w:rFonts w:ascii="Arial" w:cs="Arial" w:eastAsia="Arial" w:hAnsi="Arial"/>
          <w:sz w:val="22"/>
          <w:szCs w:val="22"/>
        </w:rPr>
        <w:t xml:space="preserve">A bishop has been ordered to undergo equal opportunities training and to pay a gay youth worker nearly £50,000 for refusing him a job because of his sexuality. Reverend Anthony Priddis The Bishop of Hereford has been fined for discrimination</w:t>
      </w:r>
    </w:p>
    <w:p>
      <w:pPr>
        <w:spacing w:after="160"/>
      </w:pPr>
      <w:r>
        <w:rPr>
          <w:rFonts w:ascii="Arial" w:cs="Arial" w:eastAsia="Arial" w:hAnsi="Arial"/>
          <w:sz w:val="22"/>
          <w:szCs w:val="22"/>
        </w:rPr>
        <w:t xml:space="preserve">John Reaney, 42, had his appointment at the diocese of Hereford blocked by the Bishop of Hereford, the Rt Rev Anthony Priddis, despite being told by his interviewers that he was the outstanding candidate for the post.</w:t>
      </w:r>
    </w:p>
    <w:p>
      <w:pPr>
        <w:spacing w:after="160"/>
      </w:pPr>
      <w:r>
        <w:rPr>
          <w:rFonts w:ascii="Arial" w:cs="Arial" w:eastAsia="Arial" w:hAnsi="Arial"/>
          <w:sz w:val="22"/>
          <w:szCs w:val="22"/>
        </w:rPr>
        <w:t xml:space="preserve">During a two-hour interview with Bishop Priddis, Mr Reaney claimed he asked intrusive questions about his sexuality which had left him feeling embarrassed, upset and "a total waste of space".</w:t>
      </w:r>
    </w:p>
    <w:p>
      <w:pPr>
        <w:spacing w:after="160"/>
      </w:pPr>
      <w:r>
        <w:rPr>
          <w:rFonts w:ascii="Arial" w:cs="Arial" w:eastAsia="Arial" w:hAnsi="Arial"/>
          <w:sz w:val="22"/>
          <w:szCs w:val="22"/>
        </w:rPr>
        <w:t xml:space="preserve">He was so upset he broke down in tears on the way home. Three days later the bishop telephoned him to say his application had been unsuccessful.</w:t>
      </w:r>
    </w:p>
    <w:p>
      <w:pPr>
        <w:spacing w:after="160"/>
      </w:pPr>
      <w:r>
        <w:rPr>
          <w:rFonts w:ascii="Arial" w:cs="Arial" w:eastAsia="Arial" w:hAnsi="Arial"/>
          <w:sz w:val="22"/>
          <w:szCs w:val="22"/>
        </w:rPr>
        <w:t xml:space="preserve">He took the Hereford Diocesan Board of Finance to an employment tribunal and said today he was "delighted" with the payout.</w:t>
      </w:r>
    </w:p>
    <w:p>
      <w:pPr>
        <w:spacing w:after="160"/>
      </w:pPr>
      <w:r>
        <w:rPr>
          <w:rFonts w:ascii="Arial" w:cs="Arial" w:eastAsia="Arial" w:hAnsi="Arial"/>
          <w:sz w:val="22"/>
          <w:szCs w:val="22"/>
        </w:rPr>
        <w:t xml:space="preserve">He added: "Lesbian and gay Christians working within the Church of England are entitled to be treated with humanity."</w:t>
      </w:r>
    </w:p>
    <w:p>
      <w:pPr>
        <w:spacing w:after="160"/>
      </w:pPr>
      <w:r>
        <w:rPr>
          <w:rFonts w:ascii="Arial" w:cs="Arial" w:eastAsia="Arial" w:hAnsi="Arial"/>
          <w:sz w:val="22"/>
          <w:szCs w:val="22"/>
        </w:rPr>
        <w:t xml:space="preserve">Ben Summerskill, chief executive of the gay rights pressure group Stonewall, added: "We're delighted that the tribunal has sent such a robust signal, both to the bishop and other employers. advertisement</w:t>
      </w:r>
    </w:p>
    <w:p>
      <w:pPr>
        <w:spacing w:after="160"/>
      </w:pPr>
      <w:r>
        <w:rPr>
          <w:rFonts w:ascii="Arial" w:cs="Arial" w:eastAsia="Arial" w:hAnsi="Arial"/>
          <w:sz w:val="22"/>
          <w:szCs w:val="22"/>
        </w:rPr>
        <w:t xml:space="preserve">"The substantial level of compensation sends out a very clear message. Not even a bishop is above this law."</w:t>
      </w:r>
    </w:p>
    <w:p>
      <w:pPr>
        <w:spacing w:after="160"/>
      </w:pPr>
      <w:r>
        <w:rPr>
          <w:rFonts w:ascii="Arial" w:cs="Arial" w:eastAsia="Arial" w:hAnsi="Arial"/>
          <w:sz w:val="22"/>
          <w:szCs w:val="22"/>
        </w:rPr>
        <w:t xml:space="preserve">The compensation includes £25,000 for future loss of wages, £8,000 for future pension loss, £7,000 damages for psychiatric injury, £6,000 for injury to feelings, £1,320 for counselling and £25 for costs incurred seeking work.</w:t>
      </w:r>
    </w:p>
    <w:p>
      <w:pPr>
        <w:spacing w:after="160"/>
      </w:pPr>
      <w:r>
        <w:rPr>
          <w:rFonts w:ascii="Arial" w:cs="Arial" w:eastAsia="Arial" w:hAnsi="Arial"/>
          <w:sz w:val="22"/>
          <w:szCs w:val="22"/>
        </w:rPr>
        <w:t xml:space="preserve">The diocese's costs in fighting the case are expected to be around £50,000, but a spokesman said this was being met by an anonymous donor.</w:t>
      </w:r>
    </w:p>
    <w:p>
      <w:pPr>
        <w:spacing w:after="160"/>
      </w:pPr>
      <w:r>
        <w:rPr>
          <w:rFonts w:ascii="Arial" w:cs="Arial" w:eastAsia="Arial" w:hAnsi="Arial"/>
          <w:sz w:val="22"/>
          <w:szCs w:val="22"/>
        </w:rPr>
        <w:t xml:space="preserve">But the diocese will have to pay the £47,000 compensation award from its own funds.</w:t>
      </w:r>
    </w:p>
    <w:p>
      <w:pPr>
        <w:spacing w:after="160"/>
      </w:pPr>
      <w:r>
        <w:rPr>
          <w:rFonts w:ascii="Arial" w:cs="Arial" w:eastAsia="Arial" w:hAnsi="Arial"/>
          <w:sz w:val="22"/>
          <w:szCs w:val="22"/>
        </w:rPr>
        <w:t xml:space="preserve">Mr Reaney, from Colwyn Bay, North Wales, applied for the job in July 2006.</w:t>
      </w:r>
    </w:p>
    <w:p>
      <w:pPr>
        <w:spacing w:after="160"/>
      </w:pPr>
      <w:r>
        <w:rPr>
          <w:rFonts w:ascii="Arial" w:cs="Arial" w:eastAsia="Arial" w:hAnsi="Arial"/>
          <w:sz w:val="22"/>
          <w:szCs w:val="22"/>
        </w:rPr>
        <w:t xml:space="preserve">He had already worked in two Church of England dioceses where he had been praised for his achievements.</w:t>
      </w:r>
    </w:p>
    <w:p>
      <w:pPr>
        <w:spacing w:after="160"/>
      </w:pPr>
      <w:r>
        <w:rPr>
          <w:rFonts w:ascii="Arial" w:cs="Arial" w:eastAsia="Arial" w:hAnsi="Arial"/>
          <w:sz w:val="22"/>
          <w:szCs w:val="22"/>
        </w:rPr>
        <w:t xml:space="preserve">Giving evidence to the tribunal, Bishop Priddis said he had made it clear to Mr Reaney that a person in a sexual relationship outside marriage, whether they were heterosexual, homosexual, bisexual or transgender, would be turned down for the post.</w:t>
      </w:r>
    </w:p>
    <w:p>
      <w:pPr>
        <w:spacing w:after="160"/>
      </w:pPr>
      <w:r>
        <w:rPr>
          <w:rFonts w:ascii="Arial" w:cs="Arial" w:eastAsia="Arial" w:hAnsi="Arial"/>
          <w:sz w:val="22"/>
          <w:szCs w:val="22"/>
        </w:rPr>
        <w:t xml:space="preserve">He said that Mr Reaney's behaviour was contrary to official Church teaching and had "the potential to impact on the spiritual, moral and ethical leadership within the diocese".</w:t>
      </w:r>
    </w:p>
    <w:p>
      <w:pPr>
        <w:spacing w:after="160"/>
      </w:pPr>
      <w:r>
        <w:rPr>
          <w:rFonts w:ascii="Arial" w:cs="Arial" w:eastAsia="Arial" w:hAnsi="Arial"/>
          <w:sz w:val="22"/>
          <w:szCs w:val="22"/>
        </w:rPr>
        <w:t xml:space="preserve">Under the Employment Equality (Sexual Orientation) Regulations 2003, it is illegal to discriminate against people as a result of their sexual orientation, but the law does contain an exemption for organised religion.</w:t>
      </w:r>
    </w:p>
    <w:p>
      <w:pPr>
        <w:spacing w:after="160"/>
      </w:pPr>
      <w:r>
        <w:rPr>
          <w:rFonts w:ascii="Arial" w:cs="Arial" w:eastAsia="Arial" w:hAnsi="Arial"/>
          <w:sz w:val="22"/>
          <w:szCs w:val="22"/>
        </w:rPr>
        <w:t xml:space="preserve">However, the tribunal ruled that he had acted unlawfully and had discriminated against Mr Reaney on the grounds of sexual orientation.</w:t>
      </w:r>
    </w:p>
    <w:p>
      <w:pPr>
        <w:spacing w:after="160"/>
      </w:pPr>
      <w:r>
        <w:rPr>
          <w:rFonts w:ascii="Arial" w:cs="Arial" w:eastAsia="Arial" w:hAnsi="Arial"/>
          <w:sz w:val="22"/>
          <w:szCs w:val="22"/>
        </w:rPr>
        <w:t xml:space="preserve">It said he should have considered only the present lifestyle of Mr Reaney, who is single, and should not have speculated about potential future relationships.</w:t>
      </w:r>
    </w:p>
    <w:p>
      <w:pPr>
        <w:spacing w:after="160"/>
      </w:pPr>
      <w:r>
        <w:rPr>
          <w:rFonts w:ascii="Arial" w:cs="Arial" w:eastAsia="Arial" w:hAnsi="Arial"/>
          <w:sz w:val="22"/>
          <w:szCs w:val="22"/>
        </w:rPr>
        <w:t xml:space="preserve">Anni Holden, spokesman for the Diocese of Hereford, said: "We are now aware that when making such an appointment we must make it clear if it is a genuine occupational requirement that the post-holder should believe in and uphold the Christian belief and ideal of marriage, and that sexual relationships are confined to marriage.</w:t>
      </w:r>
    </w:p>
    <w:p>
      <w:pPr>
        <w:spacing w:after="160"/>
      </w:pPr>
      <w:r>
        <w:rPr>
          <w:rFonts w:ascii="Arial" w:cs="Arial" w:eastAsia="Arial" w:hAnsi="Arial"/>
          <w:sz w:val="22"/>
          <w:szCs w:val="22"/>
        </w:rPr>
        <w:t xml:space="preserve">"This is the crux of the matter, not sexual orientation."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FINED IN GAY DISCRIMINATION CASE</dc:title>
  <dc:creator>VirtueOnline Archive</dc:creator>
  <cp:lastModifiedBy>Un-named</cp:lastModifiedBy>
  <cp:revision>1</cp:revision>
  <dcterms:created xsi:type="dcterms:W3CDTF">2026-04-22T11:54:41.939Z</dcterms:created>
  <dcterms:modified xsi:type="dcterms:W3CDTF">2026-04-22T11:54:41.939Z</dcterms:modified>
</cp:coreProperties>
</file>

<file path=docProps/custom.xml><?xml version="1.0" encoding="utf-8"?>
<Properties xmlns="http://schemas.openxmlformats.org/officeDocument/2006/custom-properties" xmlns:vt="http://schemas.openxmlformats.org/officeDocument/2006/docPropsVTypes"/>
</file>