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ELIZABETHTOWN, KY: HOLY APOSTLES CHURCH COMES UNDER BOLIVIAN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Holy Apostles' Church (Elizabethtown, KY) Comes Under Care of the Bishop of Bolivia  |  by Frank Lyons  |  9/9/2005</w:t>
      </w:r>
    </w:p>
    <w:p>
      <w:pPr>
        <w:spacing w:after="160"/>
      </w:pPr>
      <w:r>
        <w:rPr>
          <w:rFonts w:ascii="Arial" w:cs="Arial" w:eastAsia="Arial" w:hAnsi="Arial"/>
          <w:sz w:val="22"/>
          <w:szCs w:val="22"/>
        </w:rPr>
        <w:t xml:space="preserve">Churches and the faithful throughout the Anglican Communion continue in a state of shock, dismay and confusion on a daily basis about the attitudes and decisions of the American church on behalf of practicing homosexuals. Unfortunately, the Bishop of Kentucky is favorably disposed to and aggressively supports this stance even though they are actions that violate church tradition and law and not least, Scriptural mandate.</w:t>
      </w:r>
    </w:p>
    <w:p>
      <w:pPr>
        <w:spacing w:after="160"/>
      </w:pPr>
      <w:r>
        <w:rPr>
          <w:rFonts w:ascii="Arial" w:cs="Arial" w:eastAsia="Arial" w:hAnsi="Arial"/>
          <w:sz w:val="22"/>
          <w:szCs w:val="22"/>
        </w:rPr>
        <w:t xml:space="preserve">It cannot be stated in clearer terms (Lambeth, Primates, Windsor and the ACC) that the position of the American church does not represent the Anglican Communion. If only the American church could bring itself to say that “we felt we were doing this for good conscience reasons, but we now realize that this is against the order of the Anglican Communion and we regret our actions,” an opening for fellowship would be created. But it is clear to all that the American church is walking its own path.</w:t>
      </w:r>
    </w:p>
    <w:p>
      <w:pPr>
        <w:spacing w:after="160"/>
      </w:pPr>
      <w:r>
        <w:rPr>
          <w:rFonts w:ascii="Arial" w:cs="Arial" w:eastAsia="Arial" w:hAnsi="Arial"/>
          <w:sz w:val="22"/>
          <w:szCs w:val="22"/>
        </w:rPr>
        <w:t xml:space="preserve">In the light of this difficult situation, the Bishop of Bolivia has received the Rev. Kent Litchfield and Holy Apostles’ Church in Elizabethtown, KY, under his care to pastorally assist those who wish to remain faithful members within the Anglican Communion. It is only with sadness of heart that these actions must be taken for a time to provide a home for those marginalized by the present controversy.</w:t>
      </w:r>
    </w:p>
    <w:p>
      <w:pPr>
        <w:spacing w:after="160"/>
      </w:pPr>
      <w:r>
        <w:rPr>
          <w:rFonts w:ascii="Arial" w:cs="Arial" w:eastAsia="Arial" w:hAnsi="Arial"/>
          <w:sz w:val="22"/>
          <w:szCs w:val="22"/>
        </w:rPr>
        <w:t xml:space="preserve">The Rt. Rev. Francis R Lyons</w:t>
      </w:r>
    </w:p>
    <w:p>
      <w:pPr>
        <w:spacing w:after="160"/>
      </w:pPr>
      <w:r>
        <w:rPr>
          <w:rFonts w:ascii="Arial" w:cs="Arial" w:eastAsia="Arial" w:hAnsi="Arial"/>
          <w:sz w:val="22"/>
          <w:szCs w:val="22"/>
        </w:rPr>
        <w:t xml:space="preserve">Bishop of Bolivia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ELIZABETHTOWN, KY: HOLY APOSTLES CHURCH COMES UNDER BOLIVIAN BISHOP</dc:title>
  <dc:creator>VirtueOnline Archive</dc:creator>
  <cp:lastModifiedBy>Un-named</cp:lastModifiedBy>
  <cp:revision>1</cp:revision>
  <dcterms:created xsi:type="dcterms:W3CDTF">2026-04-22T11:54:14.829Z</dcterms:created>
  <dcterms:modified xsi:type="dcterms:W3CDTF">2026-04-22T11:54:14.829Z</dcterms:modified>
</cp:coreProperties>
</file>

<file path=docProps/custom.xml><?xml version="1.0" encoding="utf-8"?>
<Properties xmlns="http://schemas.openxmlformats.org/officeDocument/2006/custom-properties" xmlns:vt="http://schemas.openxmlformats.org/officeDocument/2006/docPropsVTypes"/>
</file>