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DOING THE LAMBETH WALTZ..10 BISHOPS REJECTED...SCHORI NIXES ENTRIES IN WIKIPEDIA</w:t>
      </w:r>
    </w:p>
    <w:p>
      <w:pPr>
        <w:pBdr>
          <w:bottom w:val="single" w:color="AAAAAA" w:sz="6"/>
        </w:pBdr>
        <w:spacing w:after="200" w:before="0"/>
      </w:pPr>
    </w:p>
    <w:p>
      <w:pPr>
        <w:spacing w:after="160"/>
      </w:pPr>
      <w:r>
        <w:rPr>
          <w:rFonts w:ascii="Arial" w:cs="Arial" w:eastAsia="Arial" w:hAnsi="Arial"/>
          <w:sz w:val="22"/>
          <w:szCs w:val="22"/>
        </w:rPr>
        <w:t xml:space="preserve">"Yes, there are gifted men," said Nicolao Nicolaievich; "the fashion nowadays is all for groups and societies of every sort. Gregariousness is always the refuge of mediocrities, whether they swear by Soloviev or Kant or Marx. Only individuals seek the truth, and they shun those whose sole concern is not the truth. How many things in the world deserve our loyalty? Very few indeed. I think one should be loyal to immortality, which is another word for life, a stronger word for it. One must be true to immortality-true to Christ! Ah, you're turning up your nose, my poor man. As usual, you haven't understood a thing." ---Boris Pasternak in Doctor Zhivago (Page 9, Chapter: The five o'clock express)</w:t>
      </w:r>
    </w:p>
    <w:p>
      <w:pPr>
        <w:spacing w:after="160"/>
      </w:pPr>
      <w:r>
        <w:rPr>
          <w:rFonts w:ascii="Arial" w:cs="Arial" w:eastAsia="Arial" w:hAnsi="Arial"/>
          <w:sz w:val="22"/>
          <w:szCs w:val="22"/>
        </w:rPr>
        <w:t xml:space="preserve">"[But] our good works, no matter how noble and how helpful can never be the center of unity in the church and they can never be the center of unity for a badly divided human race. For the entirety of my 25-year ordained ministry in The Episcopal Church "mission" in this sense of good works, and with the subtext of "deeds not creeds," has been the central organizing principle, and it has ushered in a period of deep division and a diminishing ability to come together to address a needy world. The center has not held, and will not hold." ---Leander S. Harding, asst. professor of pastoral theology at Trinity School for Ministry, Ambridge, Pa cited in The Living Church May 6, 2007.</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24, 2007</w:t>
      </w:r>
    </w:p>
    <w:p>
      <w:pPr>
        <w:spacing w:after="160"/>
      </w:pPr>
      <w:r>
        <w:rPr>
          <w:rFonts w:ascii="Arial" w:cs="Arial" w:eastAsia="Arial" w:hAnsi="Arial"/>
          <w:sz w:val="22"/>
          <w:szCs w:val="22"/>
        </w:rPr>
        <w:t xml:space="preserve">A major power struggle is shaping up in the Anglican Communion.</w:t>
      </w:r>
    </w:p>
    <w:p>
      <w:pPr>
        <w:spacing w:after="160"/>
      </w:pPr>
      <w:r>
        <w:rPr>
          <w:rFonts w:ascii="Arial" w:cs="Arial" w:eastAsia="Arial" w:hAnsi="Arial"/>
          <w:sz w:val="22"/>
          <w:szCs w:val="22"/>
        </w:rPr>
        <w:t xml:space="preserve">This week the Archbishop of Canterbury, Dr. Rowan Williams, sent out over 800 invitations to the bishops of the Anglican Communion inviting them to next year's Lambeth Conference in Canterbury.</w:t>
      </w:r>
    </w:p>
    <w:p>
      <w:pPr>
        <w:spacing w:after="160"/>
      </w:pPr>
      <w:r>
        <w:rPr>
          <w:rFonts w:ascii="Arial" w:cs="Arial" w:eastAsia="Arial" w:hAnsi="Arial"/>
          <w:sz w:val="22"/>
          <w:szCs w:val="22"/>
        </w:rPr>
        <w:t xml:space="preserve">There were at least four notable exclusions. The first was the homosexual Bishop of New Hampshire V. Gene Robinson. No big surprise there. The ABC has recognized the validity of his orders but not his lifestyle. Exit Robinson. The other three are Bishop Martyn Minns, The Anglican Province of Nigeria's man in North America with CANA; Bishop Chuck Murphy of the Anglican Mission in America, and all his bishops; the Bishop of Harare in Zimbabwe, Nolbert Kunonga, and the Bishop of Recife, Robinson Cavilcanti. The total number of exclusions is ten including all the AMIA bishops.</w:t>
      </w:r>
    </w:p>
    <w:p>
      <w:pPr>
        <w:spacing w:after="160"/>
      </w:pPr>
      <w:r>
        <w:rPr>
          <w:rFonts w:ascii="Arial" w:cs="Arial" w:eastAsia="Arial" w:hAnsi="Arial"/>
          <w:sz w:val="22"/>
          <w:szCs w:val="22"/>
        </w:rPr>
        <w:t xml:space="preserve">Within hours of the announcement that the ABC was sending out the invitations, at least seven months before they were to be posted, cyber space Blogs lit up like the 4th of July.</w:t>
      </w:r>
    </w:p>
    <w:p>
      <w:pPr>
        <w:spacing w:after="160"/>
      </w:pPr>
      <w:r>
        <w:rPr>
          <w:rFonts w:ascii="Arial" w:cs="Arial" w:eastAsia="Arial" w:hAnsi="Arial"/>
          <w:sz w:val="22"/>
          <w:szCs w:val="22"/>
        </w:rPr>
        <w:t xml:space="preserve">When it was learned that Robinson was not getting an invitation, liberals and pansexualists of one stripe or another went ballistic. The new word on the street to describe Robinson's rejection slip is "scapegoating." It was the immediate favored word of both Susan Russell, Integrity president and the Bishop of California, Mark Andrus. Speaking in high dudgeon, as only an enraged Episcopal bishop can speak without sounding too paternalistic against those who might actually disagree with him, Andrus said this: "The isolation and exile of Bishop Robinson has implications for the Communion [too], within the larger framework of scapegoating. The isolation and exile of Bishop Robinson rebukes the bright vision of the unity of the Church, and substitutes the mechanism of the diabolic, the shattering of communion and integrity. I cannot overemphasize how important it is to meet this action on our Archbishop's part with the weapons of the spirit."</w:t>
      </w:r>
    </w:p>
    <w:p>
      <w:pPr>
        <w:spacing w:after="160"/>
      </w:pPr>
      <w:r>
        <w:rPr>
          <w:rFonts w:ascii="Arial" w:cs="Arial" w:eastAsia="Arial" w:hAnsi="Arial"/>
          <w:sz w:val="22"/>
          <w:szCs w:val="22"/>
        </w:rPr>
        <w:t xml:space="preserve">Poor Gene, who was flying business class to California when he got the word, is made to sound like John on Patmos Isle or Alexander Solzhenitsyn exiled to the Gulag. Ms. Russell, on the other hand, expressed her outrage in more down to earth tones. She was outraged and appalled. "This is not only a snub of Bishop Gene Robinson but an affront to the entire U.S. Episcopal Church. The Archbishop of Canterbury has allowed himself to be blackmailed by forces promoting bigotry and exclusion in the Anglican Communion. This action shows a disgraceful lack of leadership on Williams' part." She then said that TEC's bishops should think long and hard about whether they are willing to participate in the continued scapegoating of the gay and lesbian faithful as the price for going to the Lambeth Conference." Nothing is worse than a sodomite scorned.</w:t>
      </w:r>
    </w:p>
    <w:p>
      <w:pPr>
        <w:spacing w:after="160"/>
      </w:pPr>
      <w:r>
        <w:rPr>
          <w:rFonts w:ascii="Arial" w:cs="Arial" w:eastAsia="Arial" w:hAnsi="Arial"/>
          <w:sz w:val="22"/>
          <w:szCs w:val="22"/>
        </w:rPr>
        <w:t xml:space="preserve">Not to be outdone in the outrage department, when Nigerian Archbishop Peter Akinola heard that his man in the U.S., Bishop Martyn Minns, got the thumbs down, he echoed similar sentiments but from the other side of the aisle. "The withholding of invitation to a Nigerian bishop, elected and consecrated by other Nigerian bishops, will be viewed as withholding of invitation to the entire House of Bishops of the Church of Nigeria," Archbishop Akinola stated.</w:t>
      </w:r>
    </w:p>
    <w:p>
      <w:pPr>
        <w:spacing w:after="160"/>
      </w:pPr>
      <w:r>
        <w:rPr>
          <w:rFonts w:ascii="Arial" w:cs="Arial" w:eastAsia="Arial" w:hAnsi="Arial"/>
          <w:sz w:val="22"/>
          <w:szCs w:val="22"/>
        </w:rPr>
        <w:t xml:space="preserve">He then made it abundantly clear that his province, and possibly other African (and non-African) provinces might not attend Lambeth 2008. In addition, the Global South alliance and his Council of Anglican Provinces in Africa (CAPA) might conduct their own African Lambeth!</w:t>
      </w:r>
    </w:p>
    <w:p>
      <w:pPr>
        <w:spacing w:after="160"/>
      </w:pPr>
      <w:r>
        <w:rPr>
          <w:rFonts w:ascii="Arial" w:cs="Arial" w:eastAsia="Arial" w:hAnsi="Arial"/>
          <w:sz w:val="22"/>
          <w:szCs w:val="22"/>
        </w:rPr>
        <w:t xml:space="preserve">Does this mean that the far left and the far right cancel each other out? Not necessarily. It is early yet and no one knows for sure how the game will ultimately be played out. Was the move by the ABC a brilliant effort to defuse possible tensions when he comes to the US, later this year, to visit TEC's House of Bishops? Or was it a Machiavellian move to see how the participants would play it out well in advance of Lambeth 2008? It is clear one should never underestimate The Bearded One whatever you think of his theology or moral interpretations of Scripture. He is still calling the shots and everyone knows it.</w:t>
      </w:r>
    </w:p>
    <w:p>
      <w:pPr>
        <w:spacing w:after="160"/>
      </w:pPr>
      <w:r>
        <w:rPr>
          <w:rFonts w:ascii="Arial" w:cs="Arial" w:eastAsia="Arial" w:hAnsi="Arial"/>
          <w:sz w:val="22"/>
          <w:szCs w:val="22"/>
        </w:rPr>
        <w:t xml:space="preserve">The two titans of Anglicanism - Williams and Akinola - are the players to watch. The African leader is the one who stands the most to gain, or possibly lose, if he decides to pull the plug and go. He may not have the money, but he does have the numbers. After all, how do you compare a mere 800,000 noisy Episcopalians whose church is on the skids, with 18 million plus Evangelical Nigerian Anglicans who have a clear fix on the gospel and are growing by leaps and bounds?</w:t>
      </w:r>
    </w:p>
    <w:p>
      <w:pPr>
        <w:spacing w:after="160"/>
      </w:pPr>
      <w:r>
        <w:rPr>
          <w:rFonts w:ascii="Arial" w:cs="Arial" w:eastAsia="Arial" w:hAnsi="Arial"/>
          <w:sz w:val="22"/>
          <w:szCs w:val="22"/>
        </w:rPr>
        <w:t xml:space="preserve">You can read my own take on this major news-breaking event here or in today's digest: http://tinyurl.com/yqonz6</w:t>
      </w:r>
    </w:p>
    <w:p>
      <w:pPr>
        <w:spacing w:after="160"/>
      </w:pPr>
      <w:r>
        <w:rPr>
          <w:rFonts w:ascii="Arial" w:cs="Arial" w:eastAsia="Arial" w:hAnsi="Arial"/>
          <w:sz w:val="22"/>
          <w:szCs w:val="22"/>
        </w:rPr>
        <w:t xml:space="preserve">You can read what a number of well-known commentators have to say as well. I have also written a commentary piece on why the Global South bishops will never compromise with Western pansexual Anglicanism. I wrote that before the current fracas. It seemed timely. You can read that here or in today's digest: http://tinyurl.com/2zfkqh</w:t>
      </w:r>
    </w:p>
    <w:p>
      <w:pPr>
        <w:spacing w:after="160"/>
      </w:pPr>
      <w:r>
        <w:rPr>
          <w:rFonts w:ascii="Arial" w:cs="Arial" w:eastAsia="Arial" w:hAnsi="Arial"/>
          <w:sz w:val="22"/>
          <w:szCs w:val="22"/>
        </w:rPr>
        <w:t xml:space="preserve">Almost immediately, outraged liberal TEC bishops emerged from the woodwork. Bishop John Chane of the DIOCESE OF WASHINGTON said he was saddened by the news not to include Robinson. "I am deeply troubled by the decision reached by the Archbishop and believe that the real issue is not about Bishop Gene; instead this is about leadership within the Anglican Communion. Until we are able to separate ourselves from our fixation on human sexuality as the root of our divisions and address the dynamics of power and leadership in the Communion, we are doomed to fail in Christ's call to engage the world in the act of inclusive love and a mission-driven theology that claims justice, the rule of law and the respect for human rights as the core of our work as a Communion."</w:t>
      </w:r>
    </w:p>
    <w:p>
      <w:pPr>
        <w:spacing w:after="160"/>
      </w:pPr>
      <w:r>
        <w:rPr>
          <w:rFonts w:ascii="Arial" w:cs="Arial" w:eastAsia="Arial" w:hAnsi="Arial"/>
          <w:sz w:val="22"/>
          <w:szCs w:val="22"/>
        </w:rPr>
        <w:t xml:space="preserve">The Bishop of California Mark Andrus made a statement, which caught Canon Gary L'Hommedieu's brilliant eye for an analysis. You can read that here or in today's digest: http://tinyurl.com/2snwa3</w:t>
      </w:r>
    </w:p>
    <w:p>
      <w:pPr>
        <w:spacing w:after="160"/>
      </w:pPr>
      <w:r>
        <w:rPr>
          <w:rFonts w:ascii="Arial" w:cs="Arial" w:eastAsia="Arial" w:hAnsi="Arial"/>
          <w:sz w:val="22"/>
          <w:szCs w:val="22"/>
        </w:rPr>
        <w:t xml:space="preserve">IT PROMISES to be the mother of all lawsuits, writes Julia Duin of The Washington Times concerning the DIOCESE OF VIRGINIA as it kicked off its lawsuits against fleeing parishes in Fairfax County Circuit Court this week. The case has amassed numerous court filings involving eleven churches, two dozen lawyers, 107 individuals, the 90,000-member Diocese of Virginia, the 2.3 million-member Episcopal Church and the 18.5 million-member Anglican Province of Nigeria. The Episcopal Church and the Diocese of Virginia are suing eleven churches, their clergy and lay leaders for leaving the diocese last winter in order to join the Nigerian province. Since the 2003 consecration of the openly homosexual New Hampshire Bishop V. Gene Robinson, conservatives have been fleeing the denomination. Some of the nation's top law firms are involved in the fight, including the 750-attorney firm Goodwin Procter. One of its partners, David Beers, is chancellor for the Episcopal Church. Hourly rates for partners at the firm go as high as $475, according to filings in a 2006 case in U.S. District Court for the District of Columbia.</w:t>
      </w:r>
    </w:p>
    <w:p>
      <w:pPr>
        <w:spacing w:after="160"/>
      </w:pPr>
      <w:r>
        <w:rPr>
          <w:rFonts w:ascii="Arial" w:cs="Arial" w:eastAsia="Arial" w:hAnsi="Arial"/>
          <w:sz w:val="22"/>
          <w:szCs w:val="22"/>
        </w:rPr>
        <w:t xml:space="preserve">A VOL reader, who lives in Northern Virginia and who has spent his life in The Episcopal Church, wrote to say that Bishop Peter James Lee hasn't seen a property yet that he didn't want. "Back around 1990 or thereabouts, St. Agnes School for Girls (SAS) in Alexandria was in a very weak financial position, while St. Stephen's School for Boys (STS) position was excellent. It was Lee's judgment that the two schools should be merged in order to improve SAS's position. Lee informed the STS Board that they would merge with SAS. STS's Board so flat NO! So Lee fired it and put his own people into place and brought about the merger into STS/SAS as it now exists today. The schools have merged, but among many STS grads were and are still greatly displeased with what Lee did. Based on his past history, he will try his best to get what he wants." The source said that Virginia law is on the side of the eleven parishes. Here's hoping.</w:t>
      </w:r>
    </w:p>
    <w:p>
      <w:pPr>
        <w:spacing w:after="160"/>
      </w:pPr>
      <w:r>
        <w:rPr>
          <w:rFonts w:ascii="Arial" w:cs="Arial" w:eastAsia="Arial" w:hAnsi="Arial"/>
          <w:sz w:val="22"/>
          <w:szCs w:val="22"/>
        </w:rPr>
        <w:t xml:space="preserve">In the DIOCESE OF PENNSYLVANIA, Bishop Charles Bennison, who seems permanently in trouble, found himself getting unwanted exposure for his sexual cover-up of his brother's sexual abuse of a 14-year old girl in Wikipedia, the famous online encyclopedia. Apparently this caught the eye of Mrs. Katharine Jefferts Schori, primate of the Episcopal Church, who allegedly asked Bennison's associate, Barbara Alton, to remove it. You can read that story here or in today's digest: http://tinyurl.com/384cng</w:t>
      </w:r>
    </w:p>
    <w:p>
      <w:pPr>
        <w:spacing w:after="160"/>
      </w:pPr>
      <w:r>
        <w:rPr>
          <w:rFonts w:ascii="Arial" w:cs="Arial" w:eastAsia="Arial" w:hAnsi="Arial"/>
          <w:sz w:val="22"/>
          <w:szCs w:val="22"/>
        </w:rPr>
        <w:t xml:space="preserve">In the DIOCESE OF NEW YORK, the rector of St. Thomas in Manhattan has been cleared of allegations of impropriety which included buying cat food and booze on the church's account, the senior warden at the Fifth Avenue church announced this week. In December, 11 current and former parishioners, as well as a former priest there, accused the rector, the Reverend Andrew Mead, of using church funds to purchase his household supply of cat litter and alcohol. Among several other allegations, the rector was also accused of using church funds to fly first-class to Paris to fire the headmaster of the church's choir school, who was vacationing there. The diocese's Standing Committee, which heard allegations of clerical misconduct, informed the church that it had dismissed the complaint. You can read the full story here: http://tinyurl.com/29xqxt</w:t>
      </w:r>
    </w:p>
    <w:p>
      <w:pPr>
        <w:spacing w:after="160"/>
      </w:pPr>
      <w:r>
        <w:rPr>
          <w:rFonts w:ascii="Arial" w:cs="Arial" w:eastAsia="Arial" w:hAnsi="Arial"/>
          <w:sz w:val="22"/>
          <w:szCs w:val="22"/>
        </w:rPr>
        <w:t xml:space="preserve">From MONTGOMERY, ALABAMA activist layman Curtis Nordan writes that Christchurch has officially acquired property, and will shortly begin construction. The parish, which broke away from The Episcopal Church, now has more than 600 parishioners. In other news from the diocese, Christ the Redeemer, Episcopal, which fell from 250 members to eight until there were none has closed. Its Episcopal Bishop who insisted upon the progressive company line crushed Christ the Redeemer. The parishioners refused to accept his program. Another Montgomery parish has lost about half of its membership; two parishes are on static holding patterns with habitual parishioners. Members of the Exodus have established two new Anglican parishes and a third is being planted in adjoining Prattville, Alabama. The realignment is clearly beginning in earnest in the South.</w:t>
      </w:r>
    </w:p>
    <w:p>
      <w:pPr>
        <w:spacing w:after="160"/>
      </w:pPr>
      <w:r>
        <w:rPr>
          <w:rFonts w:ascii="Arial" w:cs="Arial" w:eastAsia="Arial" w:hAnsi="Arial"/>
          <w:sz w:val="22"/>
          <w:szCs w:val="22"/>
        </w:rPr>
        <w:t xml:space="preserve">In the DIOCESE OF COLORADO, voting has begun at Grace and St. Stephens about their future. The Rev. Don Armstrong wrote VOL to say that voting will finish next Saturday. "The county clerk and recorder who runs all the elections in El Paso County is running the vote--so we are giving people (the other side) a chance to vote all week at the parish offices. Results will be known on Saturday evening." VOL will break the news when it comes. This is what the Ballot for Grace Church and St. Stephens looks like:</w:t>
      </w:r>
    </w:p>
    <w:p>
      <w:pPr>
        <w:spacing w:after="160"/>
      </w:pPr>
      <w:r>
        <w:rPr>
          <w:rFonts w:ascii="Arial" w:cs="Arial" w:eastAsia="Arial" w:hAnsi="Arial"/>
          <w:sz w:val="22"/>
          <w:szCs w:val="22"/>
        </w:rPr>
        <w:t xml:space="preserve">Whereas, a division has occurred within the Anglican Communion, the Episcopal Church, and the Diocese of Colorado;</w:t>
      </w:r>
    </w:p>
    <w:p>
      <w:pPr>
        <w:spacing w:after="160"/>
      </w:pPr>
      <w:r>
        <w:rPr>
          <w:rFonts w:ascii="Arial" w:cs="Arial" w:eastAsia="Arial" w:hAnsi="Arial"/>
          <w:sz w:val="22"/>
          <w:szCs w:val="22"/>
        </w:rPr>
        <w:t xml:space="preserve">Whereas, the Episcopal Church has departed from the authority of the Holy Scriptures and from historic Christian teaching on the uniqueness of Jesus Christ as the only Lord and Savior of humankind;</w:t>
      </w:r>
    </w:p>
    <w:p>
      <w:pPr>
        <w:spacing w:after="160"/>
      </w:pPr>
      <w:r>
        <w:rPr>
          <w:rFonts w:ascii="Arial" w:cs="Arial" w:eastAsia="Arial" w:hAnsi="Arial"/>
          <w:sz w:val="22"/>
          <w:szCs w:val="22"/>
        </w:rPr>
        <w:t xml:space="preserve">RESOLVED that Grace Church shall sever its denominational ties with The Episcopal Church and the Diocese of Colorado and affiliate with the ecclesiastical jurisdiction of the Convocation of Anglicans in North America (CANA), a branch of the world-wide Anglican Communion; and that the Vestry of Grace Church are directed to take such actions as are necessary or appropriate to carry out these resolutions, effective immediately.</w:t>
      </w:r>
    </w:p>
    <w:p>
      <w:pPr>
        <w:spacing w:after="160"/>
      </w:pPr>
      <w:r>
        <w:rPr>
          <w:rFonts w:ascii="Arial" w:cs="Arial" w:eastAsia="Arial" w:hAnsi="Arial"/>
          <w:sz w:val="22"/>
          <w:szCs w:val="22"/>
        </w:rPr>
        <w:t xml:space="preserve">Vote: For or Against</w:t>
      </w:r>
    </w:p>
    <w:p>
      <w:pPr>
        <w:spacing w:after="160"/>
      </w:pPr>
      <w:r>
        <w:rPr>
          <w:rFonts w:ascii="Arial" w:cs="Arial" w:eastAsia="Arial" w:hAnsi="Arial"/>
          <w:sz w:val="22"/>
          <w:szCs w:val="22"/>
        </w:rPr>
        <w:t xml:space="preserve">RESOLVED, that if a majority of Grace Church severs its denominational ties with The Episcopal Church and The Diocese of Colorado, the real and personal property of Grace Church should be retained by the majority of the congregation.</w:t>
      </w:r>
    </w:p>
    <w:p>
      <w:pPr>
        <w:spacing w:after="160"/>
      </w:pPr>
      <w:r>
        <w:rPr>
          <w:rFonts w:ascii="Arial" w:cs="Arial" w:eastAsia="Arial" w:hAnsi="Arial"/>
          <w:sz w:val="22"/>
          <w:szCs w:val="22"/>
        </w:rPr>
        <w:t xml:space="preserve">Vote: For or Against</w:t>
      </w:r>
    </w:p>
    <w:p>
      <w:pPr>
        <w:spacing w:after="160"/>
      </w:pPr>
      <w:r>
        <w:rPr>
          <w:rFonts w:ascii="Arial" w:cs="Arial" w:eastAsia="Arial" w:hAnsi="Arial"/>
          <w:sz w:val="22"/>
          <w:szCs w:val="22"/>
        </w:rPr>
        <w:t xml:space="preserve">The ongoing, weeklong vote, at Grace Church and St. Stephen's Parish to determine whether the congregation should leave the U.S. Episcopal Church, is being conducted using borrowed El Paso County voting equipment. Bob Balink, El Paso County's elected clerk and recorder, approved the loan even though he's also a member of the church vestry, or board. You can read that story by clicking here: http://tinyurl.com/2l2dcg</w:t>
      </w:r>
    </w:p>
    <w:p>
      <w:pPr>
        <w:spacing w:after="160"/>
      </w:pPr>
      <w:r>
        <w:rPr>
          <w:rFonts w:ascii="Arial" w:cs="Arial" w:eastAsia="Arial" w:hAnsi="Arial"/>
          <w:sz w:val="22"/>
          <w:szCs w:val="22"/>
        </w:rPr>
        <w:t xml:space="preserve">The DIOCESE OF VIRGINIA will consecrate a new bishop coadjutor, the Rev. Shannon Sherwood Johnston, former rector of All Saints' Episcopal Church in Tupelo, MS, on Saturday at Washington's National Cathedral. He will eventually succeed Bishop Peter James Lee as head of the largest diocese in the Episcopal Church. Lee has been dealing with lawsuits and other problems stemming from disputes between conservative congregations and the church's positions concerning gay clergy and other issues. Johnston will inherit all of them. Since last winter, the Diocese of Virginia has lost about ten percent of its 90,000 members. Eleven breakaway parishes, including two of its largest and oldest congregations in northern Virginia, have affiliated with CANA under Bishop Martyn Minns formerly rector of Truro Episcopal Church.</w:t>
      </w:r>
    </w:p>
    <w:p>
      <w:pPr>
        <w:spacing w:after="160"/>
      </w:pPr>
      <w:r>
        <w:rPr>
          <w:rFonts w:ascii="Arial" w:cs="Arial" w:eastAsia="Arial" w:hAnsi="Arial"/>
          <w:sz w:val="22"/>
          <w:szCs w:val="22"/>
        </w:rPr>
        <w:t xml:space="preserve">The Rev. Sean W. Rowe (current rector of ST. john's Episcopal Church in Franklin, PA), 32, has been elected bishop of NORTHWESTERN PENNSYLVANIA. He has been a priest for a mere 6.5 years! What is this diocese thinking of? The priest is still in ecclesiastical diapers. Sources tell VOL he will go along to get along. Don't look for any real changes in the direction of this diocese. If consented, Rowe will be the youngest member of the US House of Bishops.</w:t>
      </w:r>
    </w:p>
    <w:p>
      <w:pPr>
        <w:spacing w:after="160"/>
      </w:pPr>
      <w:r>
        <w:rPr>
          <w:rFonts w:ascii="Arial" w:cs="Arial" w:eastAsia="Arial" w:hAnsi="Arial"/>
          <w:sz w:val="22"/>
          <w:szCs w:val="22"/>
        </w:rPr>
        <w:t xml:space="preserve">LEADERSHIP TRANSITION. The Council of Bishops of the AMiA recently announced that Bishop Sandy Greene will assume oversight of congregations in the Anglican Coalition in Canada (ACiC) effective immediately. Bishop Thomas Johnston has provided episcopal oversight for ACiC since January 2006 but has been asked by Bishop Chuck Murphy, Chairman of the Anglican Mission as well as its Council of Bishops, to oversee, encourage and resource the leadership of their Mission Networks. This transition in leadership allows Bishop Johnston to more effectively fulfill his ongoing pastoral responsibilities at St. Peter's, Mt. Pleasant, as well as his new ministry with Mission Networks, says a news release. Bishop Greene will work closely with each ACiC congregation as well as the Rev. Barclay Mayo, ACiC Network Leader. ACiC leaders have expressed great enthusiasm for working with Bishop Greene.</w:t>
      </w:r>
    </w:p>
    <w:p>
      <w:pPr>
        <w:spacing w:after="160"/>
      </w:pPr>
      <w:r>
        <w:rPr>
          <w:rFonts w:ascii="Arial" w:cs="Arial" w:eastAsia="Arial" w:hAnsi="Arial"/>
          <w:sz w:val="22"/>
          <w:szCs w:val="22"/>
        </w:rPr>
        <w:t xml:space="preserve">DOWN IN EL PASO, TEXAS, UK evangelist, author and teacher Canon Michael Green, along with his Rosemary, Bishop Keith Ackerman, (Quincy), Carrie Boren (evangelist from the Diocese of Dallas), Jenny Noyes (ACN), led a team for the Good News Initiative started by the Anglican Communion Network. They were assisted by an impressive Nigerian priest, Dr. Felix Orji and the pro-cathedral Provost, the Venerable Dr. Bill Cobb, in teaching some thirteen churches for a 'Who is this Jesus?' weekend. Writes Green: "We began with a big service on Ascension Day evening at which many came forward to rededicate their lives and look for the power of the Holy Spirit. This was followed on Friday and Saturday by an intensive training course in various aspects of evangelism, for both clergy and laity, and on Saturday night we had an evangelistic rally at which a number of people came to personal faith in Christ. We preached in several of the churches on Sunday, and there was much joy in that city!"</w:t>
      </w:r>
    </w:p>
    <w:p>
      <w:pPr>
        <w:spacing w:after="160"/>
      </w:pPr>
      <w:r>
        <w:rPr>
          <w:rFonts w:ascii="Arial" w:cs="Arial" w:eastAsia="Arial" w:hAnsi="Arial"/>
          <w:sz w:val="22"/>
          <w:szCs w:val="22"/>
        </w:rPr>
        <w:t xml:space="preserve">Green says this is the first of many such evangelistic weekends planned for the coming months. They include both training and practical outreach. They will be offered to churches still in TEC and those in the Common Cause who have left, who so wish. The visits of the team will be carefully grouped to where there is a considerable number of churches looking for this equipping in evangelism. The Presiding Bishop often speaks of a 'new dawn'. Well, here it is! Their next meeting is in Moline, June 8-10. Any groups of churches that would like to put on a training weekend like this should contact Jenny Noyes, the Communications Director of the Anglican Communion Network at, Jnoyes@acn-us.org. Canon Green will speak about the Holy Spirit in an address to the US Senate on Friday.</w:t>
      </w:r>
    </w:p>
    <w:p>
      <w:pPr>
        <w:spacing w:after="160"/>
      </w:pPr>
      <w:r>
        <w:rPr>
          <w:rFonts w:ascii="Arial" w:cs="Arial" w:eastAsia="Arial" w:hAnsi="Arial"/>
          <w:sz w:val="22"/>
          <w:szCs w:val="22"/>
        </w:rPr>
        <w:t xml:space="preserve">The DIOCESE OF CENTRAL FLORIDA has a great evangelism program set up by the Central Florida Evangelism Commission. It's called "Share Jesus Without Fear." You can view it here: http://www.anglicantv.org/blog/index.cfm/2007/5/9/Treasure-Coast-Hospices</w:t>
      </w:r>
    </w:p>
    <w:p>
      <w:pPr>
        <w:spacing w:after="160"/>
      </w:pPr>
      <w:r>
        <w:rPr>
          <w:rFonts w:ascii="Arial" w:cs="Arial" w:eastAsia="Arial" w:hAnsi="Arial"/>
          <w:sz w:val="22"/>
          <w:szCs w:val="22"/>
        </w:rPr>
        <w:t xml:space="preserve">Now if every diocese adopted this program, perhaps we might see a turn around for TEC. Watch it. Learn from it. Use it.</w:t>
      </w:r>
    </w:p>
    <w:p>
      <w:pPr>
        <w:spacing w:after="160"/>
      </w:pPr>
      <w:r>
        <w:rPr>
          <w:rFonts w:ascii="Arial" w:cs="Arial" w:eastAsia="Arial" w:hAnsi="Arial"/>
          <w:sz w:val="22"/>
          <w:szCs w:val="22"/>
        </w:rPr>
        <w:t xml:space="preserve">DR. ROWAN WILLIAMS ON HOMOSEXUALITY. During a recent visit to Southeast Asia the ABC answered a number of questions about the Anglican Communion following a lecture 'Public Religion and the Common Good' at St Andrew's Cathedral in Singapore. This was the answer he gave to the question, what is the Bible's view on homosexuality?</w:t>
      </w:r>
    </w:p>
    <w:p>
      <w:pPr>
        <w:spacing w:after="160"/>
      </w:pPr>
      <w:r>
        <w:rPr>
          <w:rFonts w:ascii="Arial" w:cs="Arial" w:eastAsia="Arial" w:hAnsi="Arial"/>
          <w:sz w:val="22"/>
          <w:szCs w:val="22"/>
        </w:rPr>
        <w:t xml:space="preserve">Williams: "I'm surprised there's only one question on this subject! The Bible tells us 3 significant things here, I think. First of all, the Bible begins by setting out a model of human relationship, human sexual relationship between man and woman in the Garden of Eden and that seems to be the model from which everything else is understood and seen as the Scripture unfolds. Second, in the law code of the Old Testament intercourse between man and man is described as something which is like ritually untouchable, it's something that pagans do and Jews, the covenant people, don't do it. Third, in the first chapter of Romans we have Paul taking for granted the argument that this is an example of human unfaithfulness to the order of nature. But I think those taken together explains why the Christian church has historically, thought as it has thought, reacted as it has reacted, to homosexuality. In the last 30 years or so, some Christians have raised the question of whether what we now see as the phenomenal of homosexuality in the world is exactly what the Bible has in view when it makes these prohibitions and these comments. And that is a debate that is by no means at an end yet. As you know, the position of the Anglican church is that corporately the Anglican church has not been persuaded let's say to change the traditional view on this and that's where our church stands. That I think is how the biblical view unfolds and I do want say in fairness to those who have raised questions in the last 30 years or so, not all of them want to overturn the authority of the Bible but are simply asking, "Have we got it right? Have we understood it right?" But it's a long, painful discussion and you won't need me to say to you at this juncture that some of us in position of leadership in the Anglican church feels the force of the debate very powerfully but also the importance of not rushing into a change that will divide us, that will increase our difficulties in ecumenical interfaith discussion."</w:t>
      </w:r>
    </w:p>
    <w:p>
      <w:pPr>
        <w:spacing w:after="160"/>
      </w:pPr>
      <w:r>
        <w:rPr>
          <w:rFonts w:ascii="Arial" w:cs="Arial" w:eastAsia="Arial" w:hAnsi="Arial"/>
          <w:sz w:val="22"/>
          <w:szCs w:val="22"/>
        </w:rPr>
        <w:t xml:space="preserve">If you want to read the full Q &amp; A click here: http://tinyurl.com/2jfu2u</w:t>
      </w:r>
    </w:p>
    <w:p>
      <w:pPr>
        <w:spacing w:after="160"/>
      </w:pPr>
      <w:r>
        <w:rPr>
          <w:rFonts w:ascii="Arial" w:cs="Arial" w:eastAsia="Arial" w:hAnsi="Arial"/>
          <w:sz w:val="22"/>
          <w:szCs w:val="22"/>
        </w:rPr>
        <w:t xml:space="preserve">THE REV. DR. PAUL F. M. ZAHL, outgoing dean and president of Trinity Episcopal School for Ministry, has written a new book, "Catalyst: "Grace in Practice: A Theology of Everyday Life". The 267-page turner from Wm B. Eerdmans Publishing Co. is a challenging call to live life under grace -- a concept most Christians secretly have trouble with. Paul Zahl pulls no punches, contending that no matter how often we talk about salvation by grace, in our "can-do" society we often cling instead to a righteousness of works. Asserting throughout that grace always trumps both law and church, Zahl illuminates an expansive view of grace in everything, extending the good news of grace to all creation. Conversationally written and filled with fascinating insights, Grace in Practice will reward any Christian who seeks to understand the full measure of God's grace and the total freedom it offers. Zahl is the author of several books, including "The First Christian: Universal Truth in the Teachings of Jesus and A Short Systematic Theology." To order this or any of his books go here: http://www.episcopalbookstore.org or call 800-903-5544.</w:t>
      </w:r>
    </w:p>
    <w:p>
      <w:pPr>
        <w:spacing w:after="160"/>
      </w:pPr>
      <w:r>
        <w:rPr>
          <w:rFonts w:ascii="Arial" w:cs="Arial" w:eastAsia="Arial" w:hAnsi="Arial"/>
          <w:sz w:val="22"/>
          <w:szCs w:val="22"/>
        </w:rPr>
        <w:t xml:space="preserve">THE NORTHEAST NETWORK, which includes churches and missions from Richmond, VA, to Portland, ME, as well as two churches in Colorado Springs, CO., met under the oversight of the Rt. Rev. Thad Barnum, in South Hamilton, MA on the campus of Gordon-Conwell Theological Seminary for their "Anglican Mission &amp; Ministry Conference." Nearly 70 people were in attendance, including clergy and lay leaders from network churches, many lay people who were exploring the Anglican Mission for the first time, several students from the seminary, the Rev. Dr. Joe Murphy, Director of Credentialing and Deployment for AMiA, and leaders in the Anglican Communion Network. As well as spending time together in worship and prayer, participants were taught by the Rev. Dr. John H. Armstrong, founder and president of ACT 3 Ministries (www.act3online.org) on "Times of Refreshing" from Acts 3. The conference also offered workshops led by the clergy and staff of several churches in the network on the following topics: discipleship, the incarnation of wisdom, church planting, affiliation &amp; credentialing in the AMiA, small groups, Anglican prayer, Rwandan sister church relationships, and music ministry. The Rev. Lance Giuffrida from All Saints Anglican Church (Attleboro, MA) celebrated, and the Rt. Rev. Thad Barnum preached at the worship service on Thursday night during which the Rev. Mark Booker of the Church of the Resurrection (Washington, DC) was installed as the Northeast Network leader. The Rev. Ken Ross of International Anglican Church (Colorado Springs, CO) wrapped up 18 months in this role. The Rev. Mark Rudolph was also commissioned for his work on behalf of the Northeast Network Executive Team in visiting and encouraging churches and fellowships throughout the northeast.</w:t>
      </w:r>
    </w:p>
    <w:p>
      <w:pPr>
        <w:spacing w:after="160"/>
      </w:pPr>
      <w:r>
        <w:rPr>
          <w:rFonts w:ascii="Arial" w:cs="Arial" w:eastAsia="Arial" w:hAnsi="Arial"/>
          <w:sz w:val="22"/>
          <w:szCs w:val="22"/>
        </w:rPr>
        <w:t xml:space="preserve">From the DIOCESE OF SAN DIEGO comes this from Daniel Presser of St. Peter's in San Diego. "Our San Diego Bishop (Jim Mathes) has become one of the mainstay TEC advocates for homosexuality and against anyone who disagrees within the TEC ranks. He recently scheduled 'Town Hall Meetings' in various parishes around the county. The two so far were by coincidence scheduled in the most heavily homosexual parishes he 'commands'. In both I believe I was the only individual in attendance not in support of full adoption of the Integrity agenda. In the first meeting, in San Diego's Cathedral' B. Mathes TWICE urged a gay parishioner who was demanding immediate adoption of full gay marital rights to ***RIOT*** to gain his goal (Mathes' own word). In the second, in Palm Springs, Mathes told the nearly all-gay attendees he was "their guy" and, holding his arms outward to symbolize crucifixion, claimed he would "go to the cross for them" (in response to their demands for gay rights in TEC)."</w:t>
      </w:r>
    </w:p>
    <w:p>
      <w:pPr>
        <w:spacing w:after="160"/>
      </w:pPr>
      <w:r>
        <w:rPr>
          <w:rFonts w:ascii="Arial" w:cs="Arial" w:eastAsia="Arial" w:hAnsi="Arial"/>
          <w:sz w:val="22"/>
          <w:szCs w:val="22"/>
        </w:rPr>
        <w:t xml:space="preserve">Wrote a disgusted Presser, "My belief is that we all share the blame for allowing these conditions to deteriorate to this abhorrent level. How? By not being willing to stand up and disagree. By being afraid of having others think us to be bad people. By simply being silent. My little, informal survey implies that the majority in my parish either are unaware TEC has been taken over by Integrityesque devotees (or have never even heard of Integrity), or believe there is both a radical left and a radical right, each equally bad. Given this has been a slow, methodic, 40-year takeover, it should be appalling there exists even ONE parishioner who is not fully informed of the shenanigans and goings on. That the majority (in my parish, at least) are un- or ill-informed seems to me proof our silence has been deafening."</w:t>
      </w:r>
    </w:p>
    <w:p>
      <w:pPr>
        <w:spacing w:after="160"/>
      </w:pPr>
      <w:r>
        <w:rPr>
          <w:rFonts w:ascii="Arial" w:cs="Arial" w:eastAsia="Arial" w:hAnsi="Arial"/>
          <w:sz w:val="22"/>
          <w:szCs w:val="22"/>
        </w:rPr>
        <w:t xml:space="preserve">RELIGIOUS LEADERS urge action on warming. Christian, Jewish and Muslim leaders are urging President George W. Bush and Congress to take action against global warming, declaring that the changing climate is a "moral and spiritual issue." In an open letter more than 20 religious groups urged U.S. leaders to limit greenhouse gas emissions and invest in renewable energy sources. "Global warming is real, it is human-induced and we have the responsibility to act," says the letter, which will run in Roll Call and the Politico, two Capitol Hill newspapers. "We are mobilizing a religious force that will persuade our legislators to take immediate action to curb greenhouse gases," it says. Top officials of the National Council of Churches, the Islamic Society of North America and the political arm of the Reform branch of Judaism sign the letter. Top officials from several mainline Christian denominations, including the Episcopal Church, United Methodist Church, Presbyterian Church, African Methodist Episcopal Church and Alliance of Baptists also signed the letter, along with leaders of regional organizations and individual churches. Rev. Joel Hunter, a board member of the National Association of Evangelicals, also signed the letter, though that group has not officially taken a stance on global warming due to opposition from some of its more conservative members.</w:t>
      </w:r>
    </w:p>
    <w:p>
      <w:pPr>
        <w:spacing w:after="160"/>
      </w:pPr>
      <w:r>
        <w:rPr>
          <w:rFonts w:ascii="Arial" w:cs="Arial" w:eastAsia="Arial" w:hAnsi="Arial"/>
          <w:sz w:val="22"/>
          <w:szCs w:val="22"/>
        </w:rPr>
        <w:t xml:space="preserve">EVANGELICAL LEADER returns To Catholicism. The president of the Evangelical Theological Society, an association of 4,300 Protestant theologians, resigned this month because he has joined the Roman Catholic Church. Francis J. Beckwith, a tenured associate professor at Baptist-affiliated Baylor University in Waco, Tex., has left colleagues gasping for breath and commentators grasping for analogies. "This is a sad day for all true sons and daughters of the Protestant Reformation, for all who lived and died for its truths," Douglas Groothuis, a professor at the evangelical Denver Seminary, said in a posting on Beckwith's own blog, adding sternly: " . . . you are embracing serious theological error." Beckwith, 46, said in a telephone interview that he had expected some repercussions in academic circles but was stunned by the public response. On the other side of the equation, the Catholic Church has been losing droves of ordinary worshipers to the Pentecostal form of evangelicalism, particularly in Latin America.</w:t>
      </w:r>
    </w:p>
    <w:p>
      <w:pPr>
        <w:spacing w:after="160"/>
      </w:pPr>
      <w:r>
        <w:rPr>
          <w:rFonts w:ascii="Arial" w:cs="Arial" w:eastAsia="Arial" w:hAnsi="Arial"/>
          <w:sz w:val="22"/>
          <w:szCs w:val="22"/>
        </w:rPr>
        <w:t xml:space="preserve">ON THE INERNATIONAL FRONT, outgoing British Prime Minister Tony Blair is preparing to convert to Roman Catholicism after he steps down as Prime Minister, according to a leading cleric. His long- awaited formal switch to the faith of his wife and family will come shortly after he surrenders office, it is claimed. Mr. Blair's decision to formalize his Catholic beliefs was revealed by Father Michael Seed, who is regarded as unofficial chaplain to Westminster and is a regular visitor to Number Ten.</w:t>
      </w:r>
    </w:p>
    <w:p>
      <w:pPr>
        <w:spacing w:after="160"/>
      </w:pPr>
      <w:r>
        <w:rPr>
          <w:rFonts w:ascii="Arial" w:cs="Arial" w:eastAsia="Arial" w:hAnsi="Arial"/>
          <w:sz w:val="22"/>
          <w:szCs w:val="22"/>
        </w:rPr>
        <w:t xml:space="preserve">CONSENT CANONS TO BE REVIEWED. The Standing Commission on Constitution and Canons met recently in San Diego, and agreed to review the current consent process for episcopal elections and to update an annotated commentary on national church bylaws. It was the second time the interim body had met since the 75th General Convention adjourned last June. During the meeting, a commission member from the Diocese of Eau Claire reported that the diocese's consent to the election of the Very Rev. Mark Lawrence as Bishop of South Carolina had been ruled invalid. The language by which standing committees give notice of consent is spelled out in Title III, Canon 11. Fr. Simpson said that during discussion of the consent procedure, the commission realized the current canons also do not make any provision for consent when a bishop is transferred from one jurisdiction to another. Historically, the same procedure has been followed as if the bishop was being elected to the episcopacy for the first time. The standing commission also will undertake a feasibility study on updating White and Dykman, which was last revised in 1982. The two-volume reference work traces the evolution of the Church's bylaws from the first General Convention in 1789 through the 66th General Convention in 1979. (Source TLC)</w:t>
      </w:r>
    </w:p>
    <w:p>
      <w:pPr>
        <w:spacing w:after="160"/>
      </w:pPr>
      <w:r>
        <w:rPr>
          <w:rFonts w:ascii="Arial" w:cs="Arial" w:eastAsia="Arial" w:hAnsi="Arial"/>
          <w:sz w:val="22"/>
          <w:szCs w:val="22"/>
        </w:rPr>
        <w:t xml:space="preserve">In the DIOCESE OF SOUTHWARK, England, the bishop who was found drunk in the back of a Volvo won't be disciplined. The Rt. Rev. Tom Butler faces "no further action" under clergy procedures over the incident in December, said the Archbishop of Canterbury's office. He will not be disciplined. The bishop lost his belongings and suffered a head injury after a party. This is the same bishop who has a reputation for coming down hard on drunken priests in his diocese.</w:t>
      </w:r>
    </w:p>
    <w:p>
      <w:pPr>
        <w:spacing w:after="160"/>
      </w:pPr>
      <w:r>
        <w:rPr>
          <w:rFonts w:ascii="Arial" w:cs="Arial" w:eastAsia="Arial" w:hAnsi="Arial"/>
          <w:sz w:val="22"/>
          <w:szCs w:val="22"/>
        </w:rPr>
        <w:t xml:space="preserve">WELCOME TO VIRTUEONLINE. We hope you will take a few moments to scan the list of stories today and check the website for even more stories that did not make the cut in today's digest. www.virtueonline.org Stories are added every few hours to the website.</w:t>
      </w:r>
    </w:p>
    <w:p>
      <w:pPr>
        <w:spacing w:after="160"/>
      </w:pPr>
      <w:r>
        <w:rPr>
          <w:rFonts w:ascii="Arial" w:cs="Arial" w:eastAsia="Arial" w:hAnsi="Arial"/>
          <w:sz w:val="22"/>
          <w:szCs w:val="22"/>
        </w:rPr>
        <w:t xml:space="preserve">Please know that VOL depends entirely on its readers to maintain this ministry. In addition to myself there is a web master, part time office manager and others to pay. If you would like to support this ministry with a tax-deductible donation we would truly appreciate that. Please consider supporting this vital global ministry that goes out to over 45 countries.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DOING THE LAMBETH WALTZ..10 BISHOPS REJECTED...SCHORI NIXES ENTRIES IN WIKIPEDIA</dc:title>
  <dc:creator>VirtueOnline Archive</dc:creator>
  <cp:lastModifiedBy>Un-named</cp:lastModifiedBy>
  <cp:revision>1</cp:revision>
  <dcterms:created xsi:type="dcterms:W3CDTF">2026-04-22T11:54:32.763Z</dcterms:created>
  <dcterms:modified xsi:type="dcterms:W3CDTF">2026-04-22T11:54:32.763Z</dcterms:modified>
</cp:coreProperties>
</file>

<file path=docProps/custom.xml><?xml version="1.0" encoding="utf-8"?>
<Properties xmlns="http://schemas.openxmlformats.org/officeDocument/2006/custom-properties" xmlns:vt="http://schemas.openxmlformats.org/officeDocument/2006/docPropsVTypes"/>
</file>