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WASHINGTON AND PNC BANK START TRIAL PROCESS OVER SOPER TRUST</w:t>
      </w:r>
    </w:p>
    <w:p>
      <w:pPr>
        <w:pBdr>
          <w:bottom w:val="single" w:color="AAAAAA" w:sz="6"/>
        </w:pBdr>
        <w:spacing w:after="200" w:before="0"/>
      </w:pPr>
    </w:p>
    <w:p>
      <w:pPr>
        <w:spacing w:after="160"/>
      </w:pPr>
      <w:r>
        <w:rPr>
          <w:rFonts w:ascii="Arial" w:cs="Arial" w:eastAsia="Arial" w:hAnsi="Arial"/>
          <w:sz w:val="22"/>
          <w:szCs w:val="22"/>
        </w:rPr>
        <w:t xml:space="preserve">Troubled Diocese Curtails Ordination Process</w:t>
      </w:r>
    </w:p>
    <w:p>
      <w:pPr>
        <w:spacing w:after="160"/>
      </w:pPr>
      <w:r>
        <w:rPr>
          <w:rFonts w:ascii="Arial" w:cs="Arial" w:eastAsia="Arial" w:hAnsi="Arial"/>
          <w:sz w:val="22"/>
          <w:szCs w:val="22"/>
        </w:rPr>
        <w:t xml:space="preserve">By Sarah Frances Ives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15, 2012</w:t>
      </w:r>
    </w:p>
    <w:p>
      <w:pPr>
        <w:spacing w:after="160"/>
      </w:pPr>
      <w:r>
        <w:rPr>
          <w:rFonts w:ascii="Arial" w:cs="Arial" w:eastAsia="Arial" w:hAnsi="Arial"/>
          <w:sz w:val="22"/>
          <w:szCs w:val="22"/>
        </w:rPr>
        <w:t xml:space="preserve">Tensions between the PNC Bank and the Diocese of Washington continue to escalate. Both the Diocese's motion for summary judgment and the PNC Bank's cross motion of summary judgment were denied in court.</w:t>
      </w:r>
    </w:p>
    <w:p>
      <w:pPr>
        <w:spacing w:after="160"/>
      </w:pPr>
      <w:r>
        <w:rPr>
          <w:rFonts w:ascii="Arial" w:cs="Arial" w:eastAsia="Arial" w:hAnsi="Arial"/>
          <w:sz w:val="22"/>
          <w:szCs w:val="22"/>
        </w:rPr>
        <w:t xml:space="preserve">Diocesan officials had previously stated publicly that they thought they had a good chance for the judge to grant them their petition to have complete control over the Soper Trust. PNC Bank has argued that Mrs. Ruth Gregory Soper intended her trust be handled by the bank and did not wish this placed under the control of the Diocese of Washington.</w:t>
      </w:r>
    </w:p>
    <w:p>
      <w:pPr>
        <w:spacing w:after="160"/>
      </w:pPr>
      <w:r>
        <w:rPr>
          <w:rFonts w:ascii="Arial" w:cs="Arial" w:eastAsia="Arial" w:hAnsi="Arial"/>
          <w:sz w:val="22"/>
          <w:szCs w:val="22"/>
        </w:rPr>
        <w:t xml:space="preserve">On January 23, 2012, Judge Peter J. Messitte denied both petitions and ruled that the PNC Bank and the Diocese of Washington set the schedule as they move toward a trial.</w:t>
      </w:r>
    </w:p>
    <w:p>
      <w:pPr>
        <w:spacing w:after="160"/>
      </w:pPr>
      <w:r>
        <w:rPr>
          <w:rFonts w:ascii="Arial" w:cs="Arial" w:eastAsia="Arial" w:hAnsi="Arial"/>
          <w:sz w:val="22"/>
          <w:szCs w:val="22"/>
        </w:rPr>
        <w:t xml:space="preserve">Diocesan officials are now expressing concern about this upcoming trial. With many Episcopalians complaining about how the diocese uses the Soper Trust for operating expenses, Bishop Mariann Budde has been placed in a position to lose public support if she continues this sort of use of the Soper Trust.</w:t>
      </w:r>
    </w:p>
    <w:p>
      <w:pPr>
        <w:spacing w:after="160"/>
      </w:pPr>
      <w:r>
        <w:rPr>
          <w:rFonts w:ascii="Arial" w:cs="Arial" w:eastAsia="Arial" w:hAnsi="Arial"/>
          <w:sz w:val="22"/>
          <w:szCs w:val="22"/>
        </w:rPr>
        <w:t xml:space="preserve">The trial will make public the handling of the money which many will watch carefully for signs of any mismanagement. Already troubled over its dwindling resources, the Diocese of Washington now adds to its financial woes with the legal costs of this public trial.</w:t>
      </w:r>
    </w:p>
    <w:p>
      <w:pPr>
        <w:spacing w:after="160"/>
      </w:pPr>
      <w:r>
        <w:rPr>
          <w:rFonts w:ascii="Arial" w:cs="Arial" w:eastAsia="Arial" w:hAnsi="Arial"/>
          <w:sz w:val="22"/>
          <w:szCs w:val="22"/>
        </w:rPr>
        <w:t xml:space="preserve">Bishop Suspends Ordinations</w:t>
      </w:r>
    </w:p>
    <w:p>
      <w:pPr>
        <w:spacing w:after="160"/>
      </w:pPr>
      <w:r>
        <w:rPr>
          <w:rFonts w:ascii="Arial" w:cs="Arial" w:eastAsia="Arial" w:hAnsi="Arial"/>
          <w:sz w:val="22"/>
          <w:szCs w:val="22"/>
        </w:rPr>
        <w:t xml:space="preserve">Another example of the financial crisis facing the diocese is seen in Bishop Mariann Edgar Budde's January 26, 2012, letter announcing the suspension of their ordination process. Because of diminishing money and few jobs, the ordination process has been suspended until at least the end of 2012.</w:t>
      </w:r>
    </w:p>
    <w:p>
      <w:pPr>
        <w:spacing w:after="160"/>
      </w:pPr>
      <w:r>
        <w:rPr>
          <w:rFonts w:ascii="Arial" w:cs="Arial" w:eastAsia="Arial" w:hAnsi="Arial"/>
          <w:sz w:val="22"/>
          <w:szCs w:val="22"/>
        </w:rPr>
        <w:t xml:space="preserve">Budde wrote, "I am extending the current suspension of the diocesan ordination process through at least December 2012, and longer, if necessary. . . We simply have too many clergy in the Episcopal Church now, and far too few clergy with the skills to help us rebuild the church in these challenging times."</w:t>
      </w:r>
    </w:p>
    <w:p>
      <w:pPr>
        <w:spacing w:after="160"/>
      </w:pPr>
      <w:r>
        <w:rPr>
          <w:rFonts w:ascii="Arial" w:cs="Arial" w:eastAsia="Arial" w:hAnsi="Arial"/>
          <w:sz w:val="22"/>
          <w:szCs w:val="22"/>
        </w:rPr>
        <w:t xml:space="preserve">Concern exists in the Diocese of Washington that if the diocese gains control of these funds, more of the Soper Trust will be used to fill budget shortfalls. This upcoming trial will offer an excellent opportunity to examine the motivations and inner workings of the troubled diocese.</w:t>
      </w:r>
    </w:p>
    <w:p>
      <w:pPr>
        <w:spacing w:after="160"/>
      </w:pPr>
      <w:r>
        <w:rPr>
          <w:rFonts w:ascii="Arial" w:cs="Arial" w:eastAsia="Arial" w:hAnsi="Arial"/>
          <w:sz w:val="22"/>
          <w:szCs w:val="22"/>
        </w:rPr>
        <w:t xml:space="preserve">Letter suspending the Diocese of Washington ordination process can be found here: http://www.edow.org/for-clergy-and-parish-leaders/parish-leaders/Letter_regarding_EDOW_Ordination_Process.pdf</w:t>
      </w:r>
    </w:p>
    <w:p>
      <w:pPr>
        <w:spacing w:after="160"/>
      </w:pPr>
      <w:r>
        <w:rPr>
          <w:rFonts w:ascii="Arial" w:cs="Arial" w:eastAsia="Arial" w:hAnsi="Arial"/>
          <w:sz w:val="22"/>
          <w:szCs w:val="22"/>
        </w:rPr>
        <w:t xml:space="preserve">Sarah Frances Ives is a regular contributor to Virtueonline. She lives in Washington DC with her husband and two children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WASHINGTON AND PNC BANK START TRIAL PROCESS OVER SOPER TRUST</dc:title>
  <dc:creator>VirtueOnline Archive</dc:creator>
  <cp:lastModifiedBy>Un-named</cp:lastModifiedBy>
  <cp:revision>1</cp:revision>
  <dcterms:created xsi:type="dcterms:W3CDTF">2026-04-22T11:55:36.046Z</dcterms:created>
  <dcterms:modified xsi:type="dcterms:W3CDTF">2026-04-22T11:55:36.046Z</dcterms:modified>
</cp:coreProperties>
</file>

<file path=docProps/custom.xml><?xml version="1.0" encoding="utf-8"?>
<Properties xmlns="http://schemas.openxmlformats.org/officeDocument/2006/custom-properties" xmlns:vt="http://schemas.openxmlformats.org/officeDocument/2006/docPropsVTypes"/>
</file>