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VA FILES MORE LAWSUITS...NTHN MICHIGAN CONSECRATION IN DOUBT...MORE</w:t>
      </w:r>
    </w:p>
    <w:p>
      <w:pPr>
        <w:pBdr>
          <w:bottom w:val="single" w:color="AAAAAA" w:sz="6"/>
        </w:pBdr>
        <w:spacing w:after="200" w:before="0"/>
      </w:pPr>
    </w:p>
    <w:p>
      <w:pPr>
        <w:spacing w:after="240"/>
      </w:pPr>
      <w:r>
        <w:rPr>
          <w:rFonts w:ascii="Arial" w:cs="Arial" w:eastAsia="Arial" w:hAnsi="Arial"/>
          <w:i/>
          <w:iCs/>
          <w:color w:val="666666"/>
          <w:sz w:val="20"/>
          <w:szCs w:val="20"/>
        </w:rPr>
        <w:t xml:space="preserve">We gave away the word and sacraments wholesale to the scornful and unbelieving. --- Dietrich Bonhoeffer</w:t>
      </w:r>
    </w:p>
    <w:p>
      <w:pPr>
        <w:spacing w:after="160"/>
      </w:pPr>
      <w:r>
        <w:rPr>
          <w:rFonts w:ascii="Arial" w:cs="Arial" w:eastAsia="Arial" w:hAnsi="Arial"/>
          <w:sz w:val="22"/>
          <w:szCs w:val="22"/>
        </w:rPr>
        <w:t xml:space="preserve">"As a Church we are increasingly a laughing-stock. Not because we welcome lesbian and gay people, and carry on social ministries that enact the sacrifice of Christ on a corporate basis, and certainly not because of our latitude and the conversation it engenders. We are a laughing stock because we do not consistently proclaim a solid core, words as simple as "all have sinned and come short of the glory of God," yet "God was in Christ, reconciling the world to himself." --- Paul Marshall, Bishop of the Diocese of Bethlehem</w:t>
      </w:r>
    </w:p>
    <w:p>
      <w:pPr>
        <w:spacing w:after="160"/>
      </w:pPr>
      <w:r>
        <w:rPr>
          <w:rFonts w:ascii="Arial" w:cs="Arial" w:eastAsia="Arial" w:hAnsi="Arial"/>
          <w:sz w:val="22"/>
          <w:szCs w:val="22"/>
        </w:rPr>
        <w:t xml:space="preserve">"You would be better as an atheist than believing the spiritual poison that these Episcopalians preach." Overheard conversation between two alumni of Sewanee: The University of the South</w:t>
      </w:r>
    </w:p>
    <w:p>
      <w:pPr>
        <w:spacing w:after="160"/>
      </w:pPr>
      <w:r>
        <w:rPr>
          <w:rFonts w:ascii="Arial" w:cs="Arial" w:eastAsia="Arial" w:hAnsi="Arial"/>
          <w:sz w:val="22"/>
          <w:szCs w:val="22"/>
        </w:rPr>
        <w:t xml:space="preserve">The Church of England or much of it... is a sort of superannuated ad-hoc branch of social services: non-judgmental, non-partisan, wholly secular, not Christian at all really, when it comes down to it. ---- Rod Liddle in The Spectator (April 7, 2009)</w:t>
      </w:r>
    </w:p>
    <w:p>
      <w:pPr>
        <w:spacing w:after="160"/>
      </w:pPr>
      <w:r>
        <w:rPr>
          <w:rFonts w:ascii="Arial" w:cs="Arial" w:eastAsia="Arial" w:hAnsi="Arial"/>
          <w:sz w:val="22"/>
          <w:szCs w:val="22"/>
        </w:rPr>
        <w:t xml:space="preserve">I would rather surrender to the Sword of Islam than see Christianity surrender to the homosexuals. If a nation "under God" surrenders in the name of equality to the Homosexual Agenda, that nation is no longer under God; it is in Satan's dominion. The irony is Islam will not surrender while Christianity wavers. --- Otis Page Jr. California layman</w:t>
      </w:r>
    </w:p>
    <w:p>
      <w:pPr>
        <w:spacing w:after="160"/>
      </w:pPr>
      <w:r>
        <w:rPr>
          <w:rFonts w:ascii="Arial" w:cs="Arial" w:eastAsia="Arial" w:hAnsi="Arial"/>
          <w:sz w:val="22"/>
          <w:szCs w:val="22"/>
        </w:rPr>
        <w:t xml:space="preserve">Full hearts and empty heads. Christianity lays great emphasis on the importance of knowledge, rebukes anti-intellectualism for the negative, paralyzing thing it is, and traces many of our problems to our ignorance. Whenever the heart is full and the head is empty, dangerous fanaticisms arise. --- From "Your Confirmation" by John R.W. Stott</w:t>
      </w:r>
    </w:p>
    <w:p>
      <w:pPr>
        <w:spacing w:after="160"/>
      </w:pPr>
      <w:r>
        <w:rPr>
          <w:rFonts w:ascii="Arial" w:cs="Arial" w:eastAsia="Arial" w:hAnsi="Arial"/>
          <w:sz w:val="22"/>
          <w:szCs w:val="22"/>
        </w:rPr>
        <w:t xml:space="preserve">Nothing wasted, everything used. It seems to me fully compatible with our Christian doctrines of creation and redemption that we should talk to ourselves somewhat as follows: 'I am a unique person. (That is not conceit. It is a fact. If every snowflake and every blade of grass is unique, how much more is every human being?) My uniqueness is due to my genetic endowment, my inherited personality and temperament, my parentage, upbringing and education, my talents, inclinations and interests, my new birth and spiritual gifts. By the grace of God I am who I am. How then can I, as the unique person God had made me, be *stretched* in the service of Christ and of people, so that nothing he has given me is wasted, and everything he has given me is used?' --- From "The Contemporary Christian"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4/10/2009</w:t>
      </w:r>
    </w:p>
    <w:p>
      <w:pPr>
        <w:spacing w:after="160"/>
      </w:pPr>
      <w:r>
        <w:rPr>
          <w:rFonts w:ascii="Arial" w:cs="Arial" w:eastAsia="Arial" w:hAnsi="Arial"/>
          <w:sz w:val="22"/>
          <w:szCs w:val="22"/>
        </w:rPr>
        <w:t xml:space="preserve">Katharine Jefferts Schori, the Episcopal Church's Presiding Bishop summarized the situation in TEC by saying that the leaders in four of the nation's 110 dioceses had voted to leave the national church and in each case new leadership has emerged. As a result, "we are trying to recover assets" in the dioceses. These include historical records, buildings, memorials and financial gifts, she said. She told a gathering of Episcopalians in the cathedral in Delaware this week that the worst of the schism is over and that those who intend to leave have stated their intentions. "We lament their departure because we are diminished by it," she said. "But we will keep on being who we think God is calling us to be."</w:t>
      </w:r>
    </w:p>
    <w:p>
      <w:pPr>
        <w:spacing w:after="160"/>
      </w:pPr>
      <w:r>
        <w:rPr>
          <w:rFonts w:ascii="Arial" w:cs="Arial" w:eastAsia="Arial" w:hAnsi="Arial"/>
          <w:sz w:val="22"/>
          <w:szCs w:val="22"/>
        </w:rPr>
        <w:t xml:space="preserve">If the Presiding Bishop really believes this, she is sadly mistaken. To date, more than 100,000 Episcopalians have left TEC and have formed some 700 new parishes in at least six dioceses. More are on the way.</w:t>
      </w:r>
    </w:p>
    <w:p>
      <w:pPr>
        <w:spacing w:after="160"/>
      </w:pPr>
      <w:r>
        <w:rPr>
          <w:rFonts w:ascii="Arial" w:cs="Arial" w:eastAsia="Arial" w:hAnsi="Arial"/>
          <w:sz w:val="22"/>
          <w:szCs w:val="22"/>
        </w:rPr>
        <w:t xml:space="preserve">The delusional thinking that all manner of things will be well in The Episcopal Church when (a) the economy turns around, (b) when the church fully and cheerfully accepts homosexuals and lesbians to all ranks of leadership, (c) the creed is finally replaced by Jack Spong's 12 Theses, (d) same-sex rites are brokered into the church and ALL bishops are forced to implement them or face expulsion from the church, (e) we have a lesbian "abortion is a blessing" seminary president...oops we already have that, (f) The Episcopal Church allows a lay Buddhist-ordained priest to be consecrated an Episcopal bishop and easily obtains consents, (g) a Covenant that everyone can sign off on including TEC and (h) everyone promising to exercise "gracious restraint" and not violate the Windsor Report...one more time. Then, and only then, will peace reign. We will all dance the Circle Dance of Dispossession and liberate ourselves from our bad karma with the help of the Buddhist Bishop of Northern Michigan who cites the Quran...may his name be blessed.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Since this is Holy Week, one would think that the capricious and vindictive actions of Episcopal Church leaders might have taken a rest. Not a chance.</w:t>
      </w:r>
    </w:p>
    <w:p>
      <w:pPr>
        <w:spacing w:after="160"/>
      </w:pPr>
      <w:r>
        <w:rPr>
          <w:rFonts w:ascii="Arial" w:cs="Arial" w:eastAsia="Arial" w:hAnsi="Arial"/>
          <w:sz w:val="22"/>
          <w:szCs w:val="22"/>
        </w:rPr>
        <w:t xml:space="preserve">On Tuesday April 7, The DIOCESE OF VIRGINIA filed an appeal against fleeing Episcopal churches in response to an earlier appeal in the Virginia church property litigation. The Anglican District of Virginia Vice-Chairman Jim Oakes issued the following statement: "We are saddened that The Episcopal Church and the Diocese of Virginia find it necessary to continue this litigation with an appeal filed during Holy Week. The appeal process will cost additional millions of dollars that could be spent on mission and ministry. Both sides have already spent some $5 million in legal costs, money that could have gone to helping our communities during these tough economic times. The legal victories we've had so far in support of our religious freedom have only encouraged us to stand firm in our Anglican faith and work together to deliver the message of Christ."</w:t>
      </w:r>
    </w:p>
    <w:p>
      <w:pPr>
        <w:spacing w:after="160"/>
      </w:pPr>
      <w:r>
        <w:rPr>
          <w:rFonts w:ascii="Arial" w:cs="Arial" w:eastAsia="Arial" w:hAnsi="Arial"/>
          <w:sz w:val="22"/>
          <w:szCs w:val="22"/>
        </w:rPr>
        <w:t xml:space="preserve">So why not crucify orthodox Anglicans during Holy Week? It is totally consistent with everything else TEC does. Litigate, litigate, litigate endlessly, sue personally, sue collectively, take the church, throw the family out of the manse, take the car, rifle the bank accounts and trust funds, and then inhibit and depose the priest. Nice job. Well done. Another Scotch bishop? Victory. Not necessarily. More often than not, the disputed property will be sold off within a year, unsustainable by a handful of aging stayers who believe the lies of these bishops. In the end the victory is hollow.</w:t>
      </w:r>
    </w:p>
    <w:p>
      <w:pPr>
        <w:spacing w:after="160"/>
      </w:pPr>
      <w:r>
        <w:rPr>
          <w:rFonts w:ascii="Arial" w:cs="Arial" w:eastAsia="Arial" w:hAnsi="Arial"/>
          <w:sz w:val="22"/>
          <w:szCs w:val="22"/>
        </w:rPr>
        <w:t xml:space="preserve">"Since our final legal victory in December 2008, the Anglican District of Virginia has added two more congregations, bringing our total to 25 congregations and three mission fellowships. This continuing growth here and around the country is tangible evidence of the hunger for orthodox Anglicanism in the U.S. Despite today's appeal, we will continue to move on with our mission to spread the transforming news of the Gospel of Jesus Christ. Our doors are open to everyone, especially those who thirst for transformation and renewal," said Oakes.</w:t>
      </w:r>
    </w:p>
    <w:p>
      <w:pPr>
        <w:spacing w:after="160"/>
      </w:pPr>
      <w:r>
        <w:rPr>
          <w:rFonts w:ascii="Arial" w:cs="Arial" w:eastAsia="Arial" w:hAnsi="Arial"/>
          <w:sz w:val="22"/>
          <w:szCs w:val="22"/>
        </w:rPr>
        <w:t xml:space="preserve">On Easter Sunday, The Anglican District of Virginia will welcome its newest member congregation, Restoration Anglican Church in Arlington, VA, led by The Rev. David M. Hanke. The church is a plant of The Falls Church in Falls Church, VA.</w:t>
      </w:r>
    </w:p>
    <w:p>
      <w:pPr>
        <w:spacing w:after="160"/>
      </w:pPr>
      <w:r>
        <w:rPr>
          <w:rFonts w:ascii="Arial" w:cs="Arial" w:eastAsia="Arial" w:hAnsi="Arial"/>
          <w:sz w:val="22"/>
          <w:szCs w:val="22"/>
        </w:rPr>
        <w:t xml:space="preserve">This is something the liberal Diocese of Virginia could never do. They don't have a gospel capable of starting anything. At the end of the day, TEC loses.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insanity emerged from the DIOCESE OF NORTHERN MICHIGAN this week where TEC bishop-elect Kevin Thew Forrester, a lay trained Buddhist, replaced a New Testament reading with a passage from the Quran. Here is the bulletin insert [46kb PDF] on the Second Sunday After Epiphany, on January 20, 2008, at St. Paul's Marquette, he presided over the service and substituted a passage from the Quran (13:20-23) for the New Testament reading. This is what he read: "In the name of God most merciful most compassionate. Is he, then, who knows that what has been revealed to those from thy Lord is the truth, like one who is blind? But only those gifted with understanding will reflect. Those who fulfill God's pact and break not the covenant and those who join what God has commanded to be joined, and fear their Lord, and dread the evil reckoning and those who persevere in seeking the favor of their Lord and observe prayer and spend out of that with which we have provided them secretly and openly, and repel evil with good. It is these who shall have the best reward of the final Abode. Amen" The pressure is on over whether Forrester will obtain consents to be the next bishop of NORTHERN MICHIGAN. Orthodox and liberal discontent is mounting -- simultaneously. This week the orthodox Bishop of Albany, The Rt. Rev. William Love said he would withhold consents and so did the liberal Bishop of Bethlehem, Paul Marshall. This does not look like a shoo-in for Forrester and will be a distinct embarrassment for PB Jefferts Schori who has already announced she will preside at his consecration.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I completed Part V of Episcopal dioceses and parishes facing their worst decline since the Great Depression. Across the nation Episcopal dioceses are facing decline as congregations shrink, accelerated by lost income, graying congregations and a church that is incapable of attracting a younger generation to replace thousands of priests who will retire in the next 10 years. The overall situation in The Episcopal Church is aptly summarized by the crisis in the Diocese of Washington as described by Bishop John Chane. "At the present time, it is clear that many of our parishes have had to make significant cuts in their operational and ministerial budgets. Likewise, the diocese, dependant on parish giving is looking at an '"all options are on the table'" scenario for addressing significant financial shortfalls. Along with reducing some staff positions and budget cuts in funding for parish support, growth and clergy wellness the diocese is faced with a '"how can we continue to provide basic services to our parishes given the budgetary constraints that the diocese and our parishes are now facing?'" The Bishop of Lexington Stacy Sauls cried that the residential seminary model is also passing away before our eyes. You can read the full story here or in today's digest. http://tinyurl.com/cpo9ro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bishop of the DIOCESE OF SOUTHERN VIRGINIA, who was herded out of his diocese because of conflicts over Gene Robinson's consecration, finally heard from Jefferts Schori after he inquired as to why he was not being used for Episcopal ministry after being promised that he would be. Bishop David C. Bane sent VOL the letter. The full story can be read in today's digest. Basically, it is a "Dear John" letter concluding that he needs to go do something else with his life and if he has problems not being invited by other bishops, perhaps he should ask his spiritual director. Bane did what he probably should have done a long time ago. He paid a visit to Pittsburgh Bishop Bob Duncan. He is now a bishop with ACNA. Bane will be deposed at GC2009 this summer, but he's not the slightest bit worried. You can read the full story here: http://tinyurl.com/dne7am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Rapid City Journal reported this week that members of nine Episcopal congregations, closed last year on a Sioux Indian reservation by Bishop Creighton Robertson of The DIOCESE OF SOUTH DAKOTA because they were no longer viable, have quit the diocese and formed the Lakota Oyate Episcopalian Church.</w:t>
      </w:r>
    </w:p>
    <w:p>
      <w:pPr>
        <w:spacing w:after="160"/>
      </w:pPr>
      <w:r>
        <w:rPr>
          <w:rFonts w:ascii="Arial" w:cs="Arial" w:eastAsia="Arial" w:hAnsi="Arial"/>
          <w:sz w:val="22"/>
          <w:szCs w:val="22"/>
        </w:rPr>
        <w:t xml:space="preserve">The diocese has not opposed turning over the church properties to the tribe. Last year, Bishop Creighton Robertson defended the closures in his diocesan newspaper saying "this is not an 'Indian War'", but "a responsible review of property and use of resources entrusted" to us. On March 14, the clergy and members of the nine redundant rural churches created the new group, which they say will not be affiliated with either the Episcopal Church or its rival Anglican Church in North America.</w:t>
      </w:r>
    </w:p>
    <w:p>
      <w:pPr>
        <w:spacing w:after="160"/>
      </w:pPr>
      <w:r>
        <w:rPr>
          <w:rFonts w:ascii="Arial" w:cs="Arial" w:eastAsia="Arial" w:hAnsi="Arial"/>
          <w:sz w:val="22"/>
          <w:szCs w:val="22"/>
        </w:rPr>
        <w:t xml:space="preserve">Speaking to the Rapid City Journal, Lori Ann Two Bulls said the group has petitioned the tribe's Land Committee to transfer ownership rights to the church properties from the diocese to the Lakota Oyate Episcopalian Church. It asked the tribal council to allow it to "continue operating the churches expelled by The Episcopal diocese," she explained.</w:t>
      </w:r>
    </w:p>
    <w:p>
      <w:pPr>
        <w:spacing w:after="160"/>
      </w:pPr>
      <w:r>
        <w:rPr>
          <w:rFonts w:ascii="Arial" w:cs="Arial" w:eastAsia="Arial" w:hAnsi="Arial"/>
          <w:sz w:val="22"/>
          <w:szCs w:val="22"/>
        </w:rPr>
        <w:t xml:space="preserve">On Nov 22, the vicar of Christ Church, Red Shirt, The Rev Robert Two Bulls, filed suit in the tribal court, seeking an injunction halting the closure of nine of the sixteen Episcopal Churches on the reservation. The tribal court has yet to address the request, which Ms. Two Bulls said is now moot given the formation of the new group.</w:t>
      </w:r>
    </w:p>
    <w:p>
      <w:pPr>
        <w:spacing w:after="160"/>
      </w:pPr>
      <w:r>
        <w:rPr>
          <w:rFonts w:ascii="Arial" w:cs="Arial" w:eastAsia="Arial" w:hAnsi="Arial"/>
          <w:sz w:val="22"/>
          <w:szCs w:val="22"/>
        </w:rPr>
        <w:t xml:space="preserve">The timing of the announcement of the breakaway Indian group comes as South Dakota prepares to elect a new bishop to succeed Bishop Creighton. Nominees to stand for election as the 10th bishop of South Dakota on May 9 are expected to be named within the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things get worse for orthodox Episcopalians in the U.S, the heat is on the Archbishop of Canterbury as orthodox Anglicans step up to the plate in England and Ireland to make their concerns felt at the international level. The Great Divide grows wider with each passing month. The FELLOWSHIP OF CONFESSING ANGLICANS for England and Ireland, an orthodox Anglican movement for mission at the global and local level, was launched this week. They will hold their first meeting on July 6 in Westminster Central Hall, London. VOL will be there to record this historic event.</w:t>
      </w:r>
    </w:p>
    <w:p>
      <w:pPr>
        <w:spacing w:after="160"/>
      </w:pPr>
      <w:r>
        <w:rPr>
          <w:rFonts w:ascii="Arial" w:cs="Arial" w:eastAsia="Arial" w:hAnsi="Arial"/>
          <w:sz w:val="22"/>
          <w:szCs w:val="22"/>
        </w:rPr>
        <w:t xml:space="preserve">The Fellowship is the outworking of last year's GAFCON conference in Jerusalem, at which 1200 delegates signed up to the Jerusalem Statement. Those attending GAFCON 2008 represented some 40 million Anglicans world-wide, 70% of the total active membership of 55 million. The aim of the launch event, entitled 'Be Faithful. - Confessing Anglicans in Global and Local Mission', is to encourage and envision Anglicans who are committed to the orthodox teachings of the Anglican Church and who are passionate about global and local mission. It will be the first of regular "fellowship" events both in the UK and across the world.</w:t>
      </w:r>
    </w:p>
    <w:p>
      <w:pPr>
        <w:spacing w:after="160"/>
      </w:pPr>
      <w:r>
        <w:rPr>
          <w:rFonts w:ascii="Arial" w:cs="Arial" w:eastAsia="Arial" w:hAnsi="Arial"/>
          <w:sz w:val="22"/>
          <w:szCs w:val="22"/>
        </w:rPr>
        <w:t xml:space="preserve">Speakers at the July 6 gathering, where around 2,300 bishops, clergy and laity are expected, will include contributors from across the Anglican Communion, including Bishops Keith Ackerman (President of Forward in Faith North America), Michael Nazir-Ali, Archbishop Peter Jensen (secretary of the Fellowship of Confessing Anglicans www.fca.net).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yet another international front, the Primates' Council of GAFCON will meet in London from April 14 to 16 under the chairmanship of Nigerian Archbishop Peter Akinola. One major issue to be discussed is the application to recognize the new Anglican Church in North America (ACNA) which was formed earlier this year. Representatives from North America will also be present in London including Archbishop-elect Robert Duncan. A move like this puts enormous pressure on the ABC to recognize ACNA although the Anglican Consultative Council will never do so as long as they are being funded by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month church leaders who make up the Anglican Consultative Council (ACC) will meet in Kingston, Jamaica, to chart a course for the future of the Anglican Communion. While some seventy-five Archbishops, bishops, clergy and lay delegates from the Anglican Communion's 38 provinces are scheduled to attend the May 1-13 meeting at the Pegasus Hotel in Kingston, Jamaica, a number will be noticeably absent including the archbishop of the PROVINCE OF THE SOUTHERN CONE. Foremost on the agenda will be a presentation on the work of the Windsor Continuation Group, and a review of the proposed Anglican Covenant. The Archbishop of Canterbury will make an appearance. Delegates will attend an "information plenary" on the Covenant on the morning of May 4, followed by small group discussion. On Friday, May 8, the delegates will hold a "decision-making plenary" and will be asked to endorse or reject the Covenant. They will not be empowered to amend the final document. The ACC could also return the Covenant with suggested revisions to the Design Group tasked with drafting the document by the Archbishop of Canterbury, Dr. Rowan Williams.</w:t>
      </w:r>
    </w:p>
    <w:p>
      <w:pPr>
        <w:spacing w:after="160"/>
      </w:pPr>
      <w:r>
        <w:rPr>
          <w:rFonts w:ascii="Arial" w:cs="Arial" w:eastAsia="Arial" w:hAnsi="Arial"/>
          <w:sz w:val="22"/>
          <w:szCs w:val="22"/>
        </w:rPr>
        <w:t xml:space="preserve">An article by Canon Naim Ateek of the Sabeel Ecumenical Liberation Center in Jerusalem, published in the AJPN's report, denounces Israeli "state violence and terrorism" and calls the creation of Israel a "catastrophe." Similar sentiments expressed in a report by the AJPN to ACC-13 in Nottingham in 2005 caused considerable friction with Jewish leaders and public controversy.</w:t>
      </w:r>
    </w:p>
    <w:p>
      <w:pPr>
        <w:spacing w:after="160"/>
      </w:pPr>
      <w:r>
        <w:rPr>
          <w:rFonts w:ascii="Arial" w:cs="Arial" w:eastAsia="Arial" w:hAnsi="Arial"/>
          <w:sz w:val="22"/>
          <w:szCs w:val="22"/>
        </w:rPr>
        <w:t xml:space="preserve">Rising personnel expenses and declining revenues from the provinces and charitable giving will also be under review. Delegates will be asked to approve a £1.435 million budget for fiscal 2009, funded by £1.212 million in contributions from the Communion's member provinces. Seven provinces declined to contribute to the 2008 budget: Congo, Kenya, Nigeria, Sudan, Uganda, West Africa and Pakistan, and are not expected to contribute to the 2009 budget.</w:t>
      </w:r>
    </w:p>
    <w:p>
      <w:pPr>
        <w:spacing w:after="160"/>
      </w:pPr>
      <w:r>
        <w:rPr>
          <w:rFonts w:ascii="Arial" w:cs="Arial" w:eastAsia="Arial" w:hAnsi="Arial"/>
          <w:sz w:val="22"/>
          <w:szCs w:val="22"/>
        </w:rPr>
        <w:t xml:space="preserve">The Church of England remains the largest contributor to the ACC, providing £417,000 or 34 per cent of the 2009 budget, followed by the Episcopal Church with 348,400 or 29 per cent and Australia at £98,300 or 8 per cent of the budget.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Sweden has adopted a law legalizing same-sex marriage, and making it the seventh country in the world to allow gay and lesbian couples to wed in either a religious or civil ceremony. The Swedish parliament voted 261 to 22, with 66 abstaining or absent, to approve a gender-neutral law on marriage. Christian Democrats opposed the legislation. The new legislation repeals a 1987 law that defined marriage as between a man and a woman. Sweden now joins the Netherlands, Belgium, Spain, Canada, South Africa and Norway in allowing same-sex marriage. In the United States, homosexual marriage is legal in Massachusetts and Connecticut. The Lutheran Church of Sweden has already expressed support for the new law, according to Agence France-Presse. The Lutheran Church synod is scheduled to decide in October whether or not to perform same-sex marriages, according to AFP. Polls indicate that a majority of Swedes approve of homosexual marriage. The northern European country has recognized civil unions for homosexual couples since 1995.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Bishop William Love of the DIOCESE OF ALBANY stated that the recent House of Bishops confab was much less contentious compared to two previous HoB meetings. "Fortunately, we were not faced with the deposition of any more bishops," he wrote to his diocese. The most controversial discussion during the HOB meeting centered on the election of the Rev. Kevin Thew Forrester, Bishop-Elect of Northern Michigan. A number of bishops spoke both for and against the consent of Bishop-Elect Forrester. Concern was expressed over the election process itself which resulted in Rev. Forrester being the only nominee; the controversy surrounding his connection with Zen Buddhism; several of his liturgical practices to include his rewriting the Baptismal Covenant and Eucharistic prayers; and his teachings on the Trinity. Bishops with jurisdiction and all Standing Committees of The Episcopal Church will be asked to vote for or against the consent of his election. It is too early to know what the final outcome will be. The consent process can last up to 120 days. I voted NO to his consent."</w:t>
      </w:r>
    </w:p>
    <w:p>
      <w:pPr>
        <w:spacing w:after="160"/>
      </w:pPr>
      <w:r>
        <w:rPr>
          <w:rFonts w:ascii="Arial" w:cs="Arial" w:eastAsia="Arial" w:hAnsi="Arial"/>
          <w:sz w:val="22"/>
          <w:szCs w:val="22"/>
        </w:rPr>
        <w:t xml:space="preserve">Love said presenters announced the formal establishment of a legal fund to support future legal actions taken by TEC. "I expressed my grave concern to the House of Bishops over all the ongoing law suits dealing with property disputes within The Episcopal Church. I am very much aware of all the arguments and rationale for the law suits, however, I firmly believe that regardless of who wins in court, ultimately everyone loses."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 John Clark Buchanan, retired bishop of the Diocese of West Missouri, will serve as provisional bishop of the re-formed DIOCESE OF QUINCY. Jefferts Schori made an appearance at the April 4 special synod to welcome the new diocese. The elected new leadership, approved a diocesan budget and elected the new provisional bishop. The majority of deputies at the 2008 annual synod of the DIOCESE OF QUINCY voted to leave the Episcopal Church and realign with the Anglican Province of the Southern Cone. Buchanan plans to spend about ten days per month in the Diocese of Quincy. Four congregations, of which a majority of members recently voted to remain in the Episcopal Church, include, St. John's Church, Kewanee; St. Paul's Cathedral, Peoria; St. James' Church, Lewiston; and St. James' Church, Griggsville.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that Ann Holmes Redding has declared her allegiance to Islam, but still wants a tacit foothold in Christianity, a deeper question must be asked: Was she ever a Christian in the first place? The assumption of course, by most Episcopalians, is that she was until she switched religions (she did not renounce Christianity). As a result, her priesthood was wrested from her by the Bishop of Rhode Island, Geralyn Wolfe.</w:t>
      </w:r>
    </w:p>
    <w:p>
      <w:pPr>
        <w:spacing w:after="160"/>
      </w:pPr>
      <w:r>
        <w:rPr>
          <w:rFonts w:ascii="Arial" w:cs="Arial" w:eastAsia="Arial" w:hAnsi="Arial"/>
          <w:sz w:val="22"/>
          <w:szCs w:val="22"/>
        </w:rPr>
        <w:t xml:space="preserve">Her liberal credentials are impeccable. Graduating from General Theological Seminary in New York does not necessarily guarantee anything. After all, Mr. McGreevey, the flawed, divorced, openly homosexual former Governor of the State of New Jersey, is learning about the Christian Faith. This should speak volumes about what he will have learned about authentic Christianity when he emerges from that slum dog seminary.</w:t>
      </w:r>
    </w:p>
    <w:p>
      <w:pPr>
        <w:spacing w:after="160"/>
      </w:pPr>
      <w:r>
        <w:rPr>
          <w:rFonts w:ascii="Arial" w:cs="Arial" w:eastAsia="Arial" w:hAnsi="Arial"/>
          <w:sz w:val="22"/>
          <w:szCs w:val="22"/>
        </w:rPr>
        <w:t xml:space="preserve">TEC bishops have little knowledge of Scripture, theology and historical Anglicanism, Dr. William Witt wrote recently. "In the late 1960's, the focus of Anglican scholarship and literature shifted dramatically - and so did the seminaries: Liberal Protestantism (in the sense represented by Michael Ingham) did not exist at all until Schleiermacher, and did not exist in Anglicanism until the late nineteenth/early twentieth century.</w:t>
      </w:r>
    </w:p>
    <w:p>
      <w:pPr>
        <w:spacing w:after="160"/>
      </w:pPr>
      <w:r>
        <w:rPr>
          <w:rFonts w:ascii="Arial" w:cs="Arial" w:eastAsia="Arial" w:hAnsi="Arial"/>
          <w:sz w:val="22"/>
          <w:szCs w:val="22"/>
        </w:rPr>
        <w:t xml:space="preserve">Historic Broad Church Anglicanism was not Liberal Protestantism. (F.D. Maurice and William Temple, for example, believed every article of the creed.) Additionally, until the last twenty years or so, liberalism was never considered at the center of Anglican identity, but was tolerated as a kind of protest movement in the church with the understanding that Reformed catholic orthodoxy was the heart of Anglican identity. Anglican authority was defined by the creeds and the theological content of the (1662) BCP , as well as the 39 Articles, all understood fairly literally."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no jobs for Ordinands in the CHURCH OF ENGLAND, according to a letter in the Church of England newspaper. Angus McLeay, Rector of St Nicholas Sevenoaks and a Member of General Synod, wrote saying, "It is of considerable concern that last week there were still 40 ordinands for stipendiary curacies still unplaced with the likelihood that, unless new posts are found, almost two dozen ordinands are unlikely to have a job at the end of their training period.</w:t>
      </w:r>
    </w:p>
    <w:p>
      <w:pPr>
        <w:spacing w:after="160"/>
      </w:pPr>
      <w:r>
        <w:rPr>
          <w:rFonts w:ascii="Arial" w:cs="Arial" w:eastAsia="Arial" w:hAnsi="Arial"/>
          <w:sz w:val="22"/>
          <w:szCs w:val="22"/>
        </w:rPr>
        <w:t xml:space="preserve">"Even at this late stage in the academic year, is it not possible for representatives of the House of Bishops to meet with the Ministry Division and College Principals in order to find a way out of this crisis. All of us recognize the current financial issues that face the Church generally and each Diocese in particular but as our nation faces all sorts of critical issues, it is even more important that we are training, deploying and equipping people for the ministry of the gospel so that the message of Christ is heard." VOL was told that these are evangelical ordinands.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the Annunciation is getting increasingly younger, (even as TEC ages) attracting a twenty and thirty something crowd that's notoriously difficult to reach, writes The Rev. Jerry Kramer from New Orleans. "We're also creating a place where black and white folks can worship and fellowship together, as well as a church home for people from troubled backgrounds . . . who don't often feel welcomed in a church setting. It all just somehow seems to work.</w:t>
      </w:r>
    </w:p>
    <w:p>
      <w:pPr>
        <w:spacing w:after="160"/>
      </w:pPr>
      <w:r>
        <w:rPr>
          <w:rFonts w:ascii="Arial" w:cs="Arial" w:eastAsia="Arial" w:hAnsi="Arial"/>
          <w:sz w:val="22"/>
          <w:szCs w:val="22"/>
        </w:rPr>
        <w:t xml:space="preserve">"One of the key things we've learned along the way is not to make plans and then ask God to bless them. Rather, it's better to look around, see what God is already up to in our midst, and then get on board. Recognizing that we're attracting young adults, we're in the process of creating the New Orleans Fellows Program.</w:t>
      </w:r>
    </w:p>
    <w:p>
      <w:pPr>
        <w:spacing w:after="160"/>
      </w:pPr>
      <w:r>
        <w:rPr>
          <w:rFonts w:ascii="Arial" w:cs="Arial" w:eastAsia="Arial" w:hAnsi="Arial"/>
          <w:sz w:val="22"/>
          <w:szCs w:val="22"/>
        </w:rPr>
        <w:t xml:space="preserve">"Top flight recent college graduates who are serious about their faith, will come and live and serve with us for one year. They'll study the Bible, theology, the Gospel and contemporary society while developing a structured interior prayer life and being mentored by mature Christians. The Fellows will also serve our community through Annunciation's various mercy and educational ministries. The aim is to provide future Christian leaders with a firm foundation of discipleship that they will take into the work force and world. The new Fellows Program will cost the church an additional $100,000 in start-up funds."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Joseph Gleason's new half-hour Anglican radio show, The Bible Lighthouse, is scheduled to air every Wednesday afternoon at 2:00 CST, beginning on Wednesday, April 1. It will be broadcast internationally via the internet, on www.wggh.net, and it will also be broadcast on WGGH 1150 AM over a large section of Illinois, Missouri, Kentucky, and Indiana. The WGGH programming schedule can be seen via this link: http://www.wggh.net/index.php?page=schedule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remember? This week marks the beginning of 100 Days of Remembrance and the 15th anniversary of the genocide in Rwanda. Beginning April 7, citizens of Rwanda will participate in planned memorials, the visitation of survivors and numerous community gatherings intended to uphold the commitment that such a tragedy will never happen again. As the country looks back to the traumatic events of 1994, it will trigger horrific memories of sights, sounds and smells that filled the country as over 800,000 Tutsi and moderate Hutus were brutally murdered and the landscape of their country was stripped to a shell. Over the next 100 days, remember to pray for our brothers and sisters in Rwanda who have unselfishly opened their hearts to us as members of the Anglican Mission. Your prayers will help support and encourage widows and orphans who still suffer, are weak in spirit and continue to bear the weight of incomprehensible loss. Prayers will also provide a source of strength for perpetrators and their victims' family members as they walk through the arduous process of reconciliation.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 senior bishop of the Church of England, the BISHOP OF CHESTER, The Rt. Rev. Peter Robert Forster, was dismayed by the appointment of Katherine Ragsdale as the new Episcopal Divinity School president saying it was an example of the possible need for a new Anglican province in North America. "That a promoter of abortion on demand, who describes abortionists as engaged in 'holy work', might be given a senior position must call in question any possibility of normal relations with the province concerned," wrote Forster in a letter to the Church of England Newspaper. "If any right-thinking Christian has doubted the need for a new province in North America, they should ponder your astonishing report." Bishop Forster was one of eight British bishops who signed a letter opposing Archbishop of Canterbury Rowan Williams appointment of The Rev. Jeffrey John as Bishop of Reading in 2003.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Barack Obama has named Harry Knox, a self-professed Christian, to his faith-based advisory council. Knox holds that the New Testament's teaching that homosexual behavior is unnatural and wrong--which is found in St. Paul's letter to the Romans--"is not true." The appointee has also said that Obama's decision to invite The Rev. Rick Warren to say a prayer at the Inauguration "tainted" the ceremony and that Pope Benedict XVI is a "discredited leader." Knox, a professed gay Christian who is director of the religion and faith program at the Human Rights Campaign, a homosexual rights group, was named to President Obama's Advisory Council on Faith Based and Neighborhood Partnerships on Monday. The advisory council gives federal grants to faith-based organizations.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Having been tossed out of their buildings, members of Christ Church, Fallbrook, CA, held their inaugural service at Living Waters Christian Fellowship last Sunday with shouts of Psalms and loud Hosannas. In celebration of Palm Sunday, the service began outside the church building with the participants processing into the church, waving palms and following the cross. This celebration marks the beginning of a new chapter for members of what was formerly St. John's Anglican Church. Some 150 people were in attendance. Local pastors representing Fallbrook's evangelical community were in attendance as well as many other Anglican priests representing churches throughout San Diego County. Fr. Donald L. Kroeger, rector of Christ Church, challenged listeners to enter into this Holy Week, reflecting on Christ's sacrifice and ultimately His victory as He overcame death. Commenting on the day, Fr. Kroeger stated "I am overwhelmed by the loving support and encouragement we have received by our brothers and sister in Christ both locally and county wide." The service was held at Living Waters Christian Fellowship, an extended sanctuary until such time as Christ Church has its own place of worship.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protect marriage? Watch this and sign up: http://www.youtube.com/watch?v=Wp76ly2_NoI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Moves to legalize gay marriage in Vermont and Iowa signal a major cultural shift in the US. Both states have legalized gay marriage within past week. Eight other states may vote on bills this year. Supporters of same-sex marriage applaud the Vermont legislature's landmark decision.</w:t>
      </w:r>
    </w:p>
    <w:p>
      <w:pPr>
        <w:spacing w:after="160"/>
      </w:pPr>
      <w:r>
        <w:rPr>
          <w:rFonts w:ascii="Arial" w:cs="Arial" w:eastAsia="Arial" w:hAnsi="Arial"/>
          <w:sz w:val="22"/>
          <w:szCs w:val="22"/>
        </w:rPr>
        <w:t xml:space="preserve">Gay campaigners are celebrating a vote in the Vermont legislature and an Iowa Supreme Court ruling last week, bringing to four the number of states where same-sex marriages are legal. The mood contrasts with the despondency in November when the public in California overturned a brief period in which same-sex marriages were allowed and voted for a definition of marriage as being only between a man and woman. The next is likely to be New Hampshire, whose House of Representatives has voted in favor. The bill has now gone to its senate. In Maine, the state legislature is scheduled to begin committee hearings.</w:t>
      </w:r>
    </w:p>
    <w:p>
      <w:pPr>
        <w:spacing w:after="160"/>
      </w:pPr>
      <w:r>
        <w:rPr>
          <w:rFonts w:ascii="Arial" w:cs="Arial" w:eastAsia="Arial" w:hAnsi="Arial"/>
          <w:sz w:val="22"/>
          <w:szCs w:val="22"/>
        </w:rPr>
        <w:t xml:space="preserve">The Episcopal Church is following the cultural bell curve on this issue. It will be almost impossible to stop the sexual steam roller at General Convention this summer. It will also be the final straw for anyone who believes the historic Christian Faith and with the end of the Anglo-Catholics in The Episcopal Church, it will only be a matter of time that the revisionists will be coming after the remaining evangelical dioceses and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HOLINESS OF GOD Listen to this:</w:t>
      </w:r>
    </w:p>
    <w:p>
      <w:pPr>
        <w:spacing w:after="160"/>
      </w:pPr>
      <w:r>
        <w:rPr>
          <w:rFonts w:ascii="Arial" w:cs="Arial" w:eastAsia="Arial" w:hAnsi="Arial"/>
          <w:sz w:val="22"/>
          <w:szCs w:val="22"/>
        </w:rPr>
        <w:t xml:space="preserve">http://vidego.316networks.com/player.php?p=s97zh450</w:t>
      </w:r>
    </w:p>
    <w:p>
      <w:pPr>
        <w:spacing w:after="160"/>
      </w:pPr>
      <w:r>
        <w:rPr>
          <w:rFonts w:ascii="Arial" w:cs="Arial" w:eastAsia="Arial" w:hAnsi="Arial"/>
          <w:sz w:val="22"/>
          <w:szCs w:val="22"/>
        </w:rPr>
        <w:t xml:space="preserve">Or go to www.ligonier.org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hope and pray that VOL's weekly digests keep you informed about The Episcopal Church and the wider Anglican Communion. There is no independent Anglican news service like it. VOL depends totally on its readers to keep this ministry alive and coming to you 52 weeks of the year. Please consider a tax-deductible donation to support us.</w:t>
      </w:r>
    </w:p>
    <w:p>
      <w:pPr>
        <w:spacing w:after="160"/>
      </w:pPr>
      <w:r>
        <w:rPr>
          <w:rFonts w:ascii="Arial" w:cs="Arial" w:eastAsia="Arial" w:hAnsi="Arial"/>
          <w:sz w:val="22"/>
          <w:szCs w:val="22"/>
        </w:rPr>
        <w:t xml:space="preserve">You can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VOL WISHES ALL ITS READERS AROUND THE WORLD A VERY BLESSED EASTER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VA FILES MORE LAWSUITS...NTHN MICHIGAN CONSECRATION IN DOUBT...MORE</dc:title>
  <dc:creator>VirtueOnline Archive</dc:creator>
  <cp:lastModifiedBy>Un-named</cp:lastModifiedBy>
  <cp:revision>1</cp:revision>
  <dcterms:created xsi:type="dcterms:W3CDTF">2026-04-22T11:54:58.885Z</dcterms:created>
  <dcterms:modified xsi:type="dcterms:W3CDTF">2026-04-22T11:54:58.885Z</dcterms:modified>
</cp:coreProperties>
</file>

<file path=docProps/custom.xml><?xml version="1.0" encoding="utf-8"?>
<Properties xmlns="http://schemas.openxmlformats.org/officeDocument/2006/custom-properties" xmlns:vt="http://schemas.openxmlformats.org/officeDocument/2006/docPropsVTypes"/>
</file>