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ALBANY STANDING COMMITTEE SUPPORTS DIOCESE OF SOUTH CAROLINA</w:t>
      </w:r>
    </w:p>
    <w:p>
      <w:pPr>
        <w:pBdr>
          <w:bottom w:val="single" w:color="AAAAAA" w:sz="6"/>
        </w:pBdr>
        <w:spacing w:after="200" w:before="0"/>
      </w:pPr>
    </w:p>
    <w:p>
      <w:pPr>
        <w:spacing w:after="160"/>
      </w:pPr>
      <w:r>
        <w:rPr>
          <w:rFonts w:ascii="Arial" w:cs="Arial" w:eastAsia="Arial" w:hAnsi="Arial"/>
          <w:sz w:val="22"/>
          <w:szCs w:val="22"/>
        </w:rPr>
        <w:t xml:space="preserve">Albany Endorses Communion Partners Bishops' Statement on South Carolina</w:t>
      </w:r>
    </w:p>
    <w:p>
      <w:pPr>
        <w:spacing w:after="160"/>
      </w:pPr>
      <w:r>
        <w:rPr>
          <w:rFonts w:ascii="Arial" w:cs="Arial" w:eastAsia="Arial" w:hAnsi="Arial"/>
          <w:sz w:val="22"/>
          <w:szCs w:val="22"/>
        </w:rPr>
        <w:t xml:space="preserve">November 21, 2012</w:t>
      </w:r>
    </w:p>
    <w:p>
      <w:pPr>
        <w:spacing w:after="160"/>
      </w:pPr>
      <w:r>
        <w:rPr>
          <w:rFonts w:ascii="Arial" w:cs="Arial" w:eastAsia="Arial" w:hAnsi="Arial"/>
          <w:sz w:val="22"/>
          <w:szCs w:val="22"/>
        </w:rPr>
        <w:t xml:space="preserve">The following Statement comes from the Diocese of Albany Standing Committee:</w:t>
      </w:r>
    </w:p>
    <w:p>
      <w:pPr>
        <w:spacing w:after="160"/>
      </w:pPr>
      <w:r>
        <w:rPr>
          <w:rFonts w:ascii="Arial" w:cs="Arial" w:eastAsia="Arial" w:hAnsi="Arial"/>
          <w:sz w:val="22"/>
          <w:szCs w:val="22"/>
        </w:rPr>
        <w:t xml:space="preserve">The Standing Committee of the Diocese of Albany endorses the "Statement from the Communion Partner Bishops on the South Carolina Situation", and shares the Bishops' grave concerns with the deficiencies in Title IV and their hopes and prayers that the Church will be led to new and creative ways to discover Christ's reconciling love and discern God's will in the midst of our differences.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ALBANY STANDING COMMITTEE SUPPORTS DIOCESE OF SOUTH CAROLINA</dc:title>
  <dc:creator>VirtueOnline Archive</dc:creator>
  <cp:lastModifiedBy>Un-named</cp:lastModifiedBy>
  <cp:revision>1</cp:revision>
  <dcterms:created xsi:type="dcterms:W3CDTF">2026-04-22T11:55:43.596Z</dcterms:created>
  <dcterms:modified xsi:type="dcterms:W3CDTF">2026-04-22T11:55:43.596Z</dcterms:modified>
</cp:coreProperties>
</file>

<file path=docProps/custom.xml><?xml version="1.0" encoding="utf-8"?>
<Properties xmlns="http://schemas.openxmlformats.org/officeDocument/2006/custom-properties" xmlns:vt="http://schemas.openxmlformats.org/officeDocument/2006/docPropsVTypes"/>
</file>