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DEAN SLEE AND THE ENGLISH SECT - THE GLOBAL ANGLICAN RIFT WIDENS - CHARLES RAVEN</w:t>
      </w:r>
    </w:p>
    <w:p>
      <w:pPr>
        <w:pBdr>
          <w:bottom w:val="single" w:color="AAAAAA" w:sz="6"/>
        </w:pBdr>
        <w:spacing w:after="200" w:before="0"/>
      </w:pPr>
    </w:p>
    <w:p>
      <w:pPr>
        <w:spacing w:after="240"/>
      </w:pPr>
      <w:r>
        <w:rPr>
          <w:rFonts w:ascii="Arial" w:cs="Arial" w:eastAsia="Arial" w:hAnsi="Arial"/>
          <w:i/>
          <w:iCs/>
          <w:color w:val="666666"/>
          <w:sz w:val="20"/>
          <w:szCs w:val="20"/>
        </w:rPr>
        <w:t xml:space="preserve">by Charles Raven</w:t>
      </w:r>
    </w:p>
    <w:p>
      <w:pPr>
        <w:spacing w:after="160"/>
      </w:pPr>
      <w:r>
        <w:rPr>
          <w:rFonts w:ascii="Arial" w:cs="Arial" w:eastAsia="Arial" w:hAnsi="Arial"/>
          <w:sz w:val="22"/>
          <w:szCs w:val="22"/>
        </w:rPr>
        <w:t xml:space="preserve">SPREAD</w:t>
      </w:r>
    </w:p>
    <w:p>
      <w:pPr>
        <w:spacing w:after="160"/>
      </w:pPr>
      <w:r>
        <w:rPr>
          <w:rFonts w:ascii="Arial" w:cs="Arial" w:eastAsia="Arial" w:hAnsi="Arial"/>
          <w:sz w:val="22"/>
          <w:szCs w:val="22"/>
        </w:rPr>
        <w:t xml:space="preserve">http://www.anglicanspread.org/?page_id=49</w:t>
      </w:r>
    </w:p>
    <w:p>
      <w:pPr>
        <w:spacing w:after="160"/>
      </w:pPr>
      <w:r>
        <w:rPr>
          <w:rFonts w:ascii="Arial" w:cs="Arial" w:eastAsia="Arial" w:hAnsi="Arial"/>
          <w:sz w:val="22"/>
          <w:szCs w:val="22"/>
        </w:rPr>
        <w:t xml:space="preserve">April 20, 2009</w:t>
      </w:r>
    </w:p>
    <w:p>
      <w:pPr>
        <w:spacing w:after="160"/>
      </w:pPr>
      <w:r>
        <w:rPr>
          <w:rFonts w:ascii="Arial" w:cs="Arial" w:eastAsia="Arial" w:hAnsi="Arial"/>
          <w:sz w:val="22"/>
          <w:szCs w:val="22"/>
        </w:rPr>
        <w:t xml:space="preserve">The Very Rev'd Colin Slee, the Dean of Southwark, has alleged that the Bishop of Rochester's recently announced resignation is the first step in setting up an alternative church. According to last weekend's London Sunday Telegraph he also declared that, together with Bishops Wallace Benn and Pete Broadbent, Dr Michel Nazir-Ali's status as a bishop in the Anglican Communion, 'must be open to some debate' because they had declined invitations to last year's Lambeth Conference.</w:t>
      </w:r>
    </w:p>
    <w:p>
      <w:pPr>
        <w:spacing w:after="160"/>
      </w:pPr>
      <w:r>
        <w:rPr>
          <w:rFonts w:ascii="Arial" w:cs="Arial" w:eastAsia="Arial" w:hAnsi="Arial"/>
          <w:sz w:val="22"/>
          <w:szCs w:val="22"/>
        </w:rPr>
        <w:t xml:space="preserve">Although he is one of the more outspoken liberals in the Church of England - in 2003, he described Archbishop Peter Jensen's involvement with English conservative evangelicals as 'reprehensible' - these remarks cannot be dismissed as the unrepresentative prejudices of one man. He is a member of the Crown Nomination Commission, which has a key role in the appointment of the Church of England's bishops, and Southwark Cathedral is the most ancient cathedral church in London.</w:t>
      </w:r>
    </w:p>
    <w:p>
      <w:pPr>
        <w:spacing w:after="160"/>
      </w:pPr>
      <w:r>
        <w:rPr>
          <w:rFonts w:ascii="Arial" w:cs="Arial" w:eastAsia="Arial" w:hAnsi="Arial"/>
          <w:sz w:val="22"/>
          <w:szCs w:val="22"/>
        </w:rPr>
        <w:t xml:space="preserve">This is the voice of comfortable liberal establishment religiosity made uncomfortable by GAFCON's challenge to its hegemony, already expressed in the crude epithet applied to Michael Nazir Ali in a letter from Lambeth Palace in December last year and judged sufficiently offensive for a member of Rowan William's staff to have to resign.</w:t>
      </w:r>
    </w:p>
    <w:p>
      <w:pPr>
        <w:spacing w:after="160"/>
      </w:pPr>
      <w:r>
        <w:rPr>
          <w:rFonts w:ascii="Arial" w:cs="Arial" w:eastAsia="Arial" w:hAnsi="Arial"/>
          <w:sz w:val="22"/>
          <w:szCs w:val="22"/>
        </w:rPr>
        <w:t xml:space="preserve">As Dean of a cathedral which traces its history back to 604AD, Colin Slee is remarkably uninhibited by the weight of centuries and vigorously advocates overturning the Church's historic teaching on sexuality.</w:t>
      </w:r>
    </w:p>
    <w:p>
      <w:pPr>
        <w:spacing w:after="160"/>
      </w:pPr>
      <w:r>
        <w:rPr>
          <w:rFonts w:ascii="Arial" w:cs="Arial" w:eastAsia="Arial" w:hAnsi="Arial"/>
          <w:sz w:val="22"/>
          <w:szCs w:val="22"/>
        </w:rPr>
        <w:t xml:space="preserve">Taking his cue from Rowan Williams, he argues that same sex relationships can be equivalent to marriage. However, unlike Dr Williams, he is willing to be quite blunt about the incompatibility of his position with the Bible. During the controversy over the attempt to appoint Dr Jeffry John, a leading advocate for the homosexual movement, as Bishop of Reading in 2003 he remarked "Jeffrey has always been incredibly honest and frank and has never ever tried to fudge. We've all got to have the courage to say some of the Scripture is complete rubbish." and "Gays have been excluded from the church for a very long time and what is that if not schism?"</w:t>
      </w:r>
    </w:p>
    <w:p>
      <w:pPr>
        <w:spacing w:after="160"/>
      </w:pPr>
      <w:r>
        <w:rPr>
          <w:rFonts w:ascii="Arial" w:cs="Arial" w:eastAsia="Arial" w:hAnsi="Arial"/>
          <w:sz w:val="22"/>
          <w:szCs w:val="22"/>
        </w:rPr>
        <w:t xml:space="preserve">Dean Slee's attack reveals just how necessary is the confessionally based reformation which the GAFCON movement and its Fellowship of Confessing Anglicans seeks to promote within England itself. What to earlier generations of English Anglicans - and the majority of global Anglicans today - would be considered to be biblical discipline is now termed 'schism' . So theological language and morality can be turned on its head, but church procedure is sacrosanct.</w:t>
      </w:r>
    </w:p>
    <w:p>
      <w:pPr>
        <w:spacing w:after="160"/>
      </w:pPr>
      <w:r>
        <w:rPr>
          <w:rFonts w:ascii="Arial" w:cs="Arial" w:eastAsia="Arial" w:hAnsi="Arial"/>
          <w:sz w:val="22"/>
          <w:szCs w:val="22"/>
        </w:rPr>
        <w:t xml:space="preserve">The fixed point of reference is the Church as an institution, not the authority of Scripture and the classic formularies which express that commitment. In practice this means that Dean Slee's real definition of Anglican authenticity turns on recognising the authority of the Archbishop of Canterbury. By failing to show up at Lambeth, Dr Nazir Ali and his colleagues were not playing by the rules and, Slee claims, "'live like a cuckoo' in the 'nest of a generous and accommodating Anglican tradition.'"</w:t>
      </w:r>
    </w:p>
    <w:p>
      <w:pPr>
        <w:spacing w:after="160"/>
      </w:pPr>
      <w:r>
        <w:rPr>
          <w:rFonts w:ascii="Arial" w:cs="Arial" w:eastAsia="Arial" w:hAnsi="Arial"/>
          <w:sz w:val="22"/>
          <w:szCs w:val="22"/>
        </w:rPr>
        <w:t xml:space="preserve">Clearly, there are limits to Anglican generosity as the Dean amply demonstrates and the reason for the vitriol is not hard to see. The GAFCON movement has demonstrated that Colin Slee's 'Anglican tradition' is not really Anglican at all, but a liberal mythology which is now being exposed.</w:t>
      </w:r>
    </w:p>
    <w:p>
      <w:pPr>
        <w:spacing w:after="160"/>
      </w:pPr>
      <w:r>
        <w:rPr>
          <w:rFonts w:ascii="Arial" w:cs="Arial" w:eastAsia="Arial" w:hAnsi="Arial"/>
          <w:sz w:val="22"/>
          <w:szCs w:val="22"/>
        </w:rPr>
        <w:t xml:space="preserve">The real pretender in the nest is parasitic liberal Anglicanism which has no energy of its own, but draws life in two ways - negatively from orthodoxy, by attacking it, and positively from the surrounding culture, by imitating it. But this cuckoo is doomed because it is being recognised for what it really is, a minority liberal sect, except of course by those who are within it. In June last year Dean Slee dismissed the GAFCON movement in a BBC interview as 'a very small group which is intent on breaking away from the Church' whereas it actually represents 70% of the world's 55 million active Anglicans.</w:t>
      </w:r>
    </w:p>
    <w:p>
      <w:pPr>
        <w:spacing w:after="160"/>
      </w:pPr>
      <w:r>
        <w:rPr>
          <w:rFonts w:ascii="Arial" w:cs="Arial" w:eastAsia="Arial" w:hAnsi="Arial"/>
          <w:sz w:val="22"/>
          <w:szCs w:val="22"/>
        </w:rPr>
        <w:t xml:space="preserve">Moreover, rather than break away, it has offered leadership to the whole Communion through the affirmation of Anglican confessional identity as set out in the Jerusalem Declaration, in contrast with Rowan Williams' Lambeth Conference which deliberately avoided any attempt at clarification. As a consequence, the authority of the Archbishop of Canterbury is eroding fast as demonstrated by last week's recognition by the GAFCON Primates of the Anglican Church of North America, effectively relegating TEC and the Anglican Church of Canada to the status of 'rogue' Provinces.</w:t>
      </w:r>
    </w:p>
    <w:p>
      <w:pPr>
        <w:spacing w:after="160"/>
      </w:pPr>
      <w:r>
        <w:rPr>
          <w:rFonts w:ascii="Arial" w:cs="Arial" w:eastAsia="Arial" w:hAnsi="Arial"/>
          <w:sz w:val="22"/>
          <w:szCs w:val="22"/>
        </w:rPr>
        <w:t xml:space="preserve">So Colin Slee's outburst has a certain air of desperation about it, a reaction of instinct rather than reason. Michael Nazir Ali's resignation is not going to be the cause of schism, but it is a symptom of that realignment of the Anglican Communion which the has become so pressing because for too long the Anglican credentials of leaders sharing Dean Slee's persuasion have been treated as closed to debate. That must change, otherwise England itself will need a new Anglican wineskin.</w:t>
      </w:r>
    </w:p>
    <w:p>
      <w:pPr>
        <w:spacing w:after="160"/>
      </w:pPr>
      <w:r>
        <w:rPr>
          <w:rFonts w:ascii="Arial" w:cs="Arial" w:eastAsia="Arial" w:hAnsi="Arial"/>
          <w:sz w:val="22"/>
          <w:szCs w:val="22"/>
        </w:rPr>
        <w:t xml:space="preserve">---The Rev. Charles Raven is Senior Minister of Christ Church Wyre Forest which is an independent Anglican congregation but located within Worcester Diocese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DEAN SLEE AND THE ENGLISH SECT - THE GLOBAL ANGLICAN RIFT WIDENS - CHARLES RAVEN</dc:title>
  <dc:creator>VirtueOnline Archive</dc:creator>
  <cp:lastModifiedBy>Un-named</cp:lastModifiedBy>
  <cp:revision>1</cp:revision>
  <dcterms:created xsi:type="dcterms:W3CDTF">2026-04-22T11:54:59.310Z</dcterms:created>
  <dcterms:modified xsi:type="dcterms:W3CDTF">2026-04-22T11:54:59.310Z</dcterms:modified>
</cp:coreProperties>
</file>

<file path=docProps/custom.xml><?xml version="1.0" encoding="utf-8"?>
<Properties xmlns="http://schemas.openxmlformats.org/officeDocument/2006/custom-properties" xmlns:vt="http://schemas.openxmlformats.org/officeDocument/2006/docPropsVTypes"/>
</file>