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DISMANTLING DON'T ASK DON'T TELL: LET'S BE "HONEST" --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2/4/10</w:t>
      </w:r>
    </w:p>
    <w:p>
      <w:pPr>
        <w:spacing w:after="160"/>
      </w:pPr>
      <w:r>
        <w:rPr>
          <w:rFonts w:ascii="Arial" w:cs="Arial" w:eastAsia="Arial" w:hAnsi="Arial"/>
          <w:sz w:val="22"/>
          <w:szCs w:val="22"/>
        </w:rPr>
        <w:t xml:space="preserve">It's hard to believe that people are still getting away with this stuff. Maybe they aren't. Maybe they're the only ones who are fooled and I'm the only one foolish enough to take them at all seriously.</w:t>
      </w:r>
    </w:p>
    <w:p>
      <w:pPr>
        <w:spacing w:after="160"/>
      </w:pPr>
      <w:r>
        <w:rPr>
          <w:rFonts w:ascii="Arial" w:cs="Arial" w:eastAsia="Arial" w:hAnsi="Arial"/>
          <w:sz w:val="22"/>
          <w:szCs w:val="22"/>
        </w:rPr>
        <w:t xml:space="preserve">I'm talking about David Virtue's recent reporting on the liberal blogger from Pittsburgh who thinks it's a great moment in the life of the Anglican Communion when Episcopalians can "honestly" reject their own scriptures and still pose as leaders of a Christian organization. (http://tinyurl.com/ykdothy)</w:t>
      </w:r>
    </w:p>
    <w:p>
      <w:pPr>
        <w:spacing w:after="160"/>
      </w:pPr>
      <w:r>
        <w:rPr>
          <w:rFonts w:ascii="Arial" w:cs="Arial" w:eastAsia="Arial" w:hAnsi="Arial"/>
          <w:sz w:val="22"/>
          <w:szCs w:val="22"/>
        </w:rPr>
        <w:t xml:space="preserve">It's like saying a "real" patriot is the one who burns the flag. Being patriotic is not a matter of loving one's country in spite of its faults. "Real" patriotism is being honest and vocal in one's heartfelt contempt. "Real" patriotism is exploiting every opportunity to distance oneself publically from what one perceives as the normal citizen, and dressing this up with language about the desire to "reform" the nation, turning it into something it was never imagined to be but what "real" patriots have always known to be its true essence.</w:t>
      </w:r>
    </w:p>
    <w:p>
      <w:pPr>
        <w:spacing w:after="160"/>
      </w:pPr>
      <w:r>
        <w:rPr>
          <w:rFonts w:ascii="Arial" w:cs="Arial" w:eastAsia="Arial" w:hAnsi="Arial"/>
          <w:sz w:val="22"/>
          <w:szCs w:val="22"/>
        </w:rPr>
        <w:t xml:space="preserve">The consecration of V. Gene Robinson and now the election of Mary Glasspool are presented as redemptive moments breaking in on the church, where we can atone for the sins of our past "hypocrisy" by elevating them to executive positions in the church's public ministry. What was this "hypocrisy"? In a word, "Don't ask, don't tell". Put another way: the willingness on behalf of the common good to accept gays for who they were without agreeing that they were right about it.</w:t>
      </w:r>
    </w:p>
    <w:p>
      <w:pPr>
        <w:spacing w:after="160"/>
      </w:pPr>
      <w:r>
        <w:rPr>
          <w:rFonts w:ascii="Arial" w:cs="Arial" w:eastAsia="Arial" w:hAnsi="Arial"/>
          <w:sz w:val="22"/>
          <w:szCs w:val="22"/>
        </w:rPr>
        <w:t xml:space="preserve">In the old days rank and file Episcopalians were generally tolerant of gays in the ministry provided they didn't make it an issue. Conservative members may not have approved of their lifestyle and may have been appalled that members of the clergy saw no contradiction in the way they read the scriptures and related it to themselves. They were inclined to see this as a quirk or weakness in particular clergy outweighed by other obvious talents. They might wink or whisper, and some may have pined away for their ruin, but all in all the system worked. It's like the family that stayed together in spite of the crazy aunt who lived in the attic. The contradiction of the gay lifestyle passing as Christian was the crazy aunt in the attic.</w:t>
      </w:r>
    </w:p>
    <w:p>
      <w:pPr>
        <w:spacing w:after="160"/>
      </w:pPr>
      <w:r>
        <w:rPr>
          <w:rFonts w:ascii="Arial" w:cs="Arial" w:eastAsia="Arial" w:hAnsi="Arial"/>
          <w:sz w:val="22"/>
          <w:szCs w:val="22"/>
        </w:rPr>
        <w:t xml:space="preserve">This issue became an issue only when gays made it an issue. And here's the issue they made it: choose us or the Bible as the basis of your righteousness.</w:t>
      </w:r>
    </w:p>
    <w:p>
      <w:pPr>
        <w:spacing w:after="160"/>
      </w:pPr>
      <w:r>
        <w:rPr>
          <w:rFonts w:ascii="Arial" w:cs="Arial" w:eastAsia="Arial" w:hAnsi="Arial"/>
          <w:sz w:val="22"/>
          <w:szCs w:val="22"/>
        </w:rPr>
        <w:t xml:space="preserve">What righteousness? NOT the righteousness that comes from a lively faith in Christ, or even a dead one--through the mindless repetition of a rote religion that thousands of us grew up with. Here's the new orthodoxy that has been "saving" people since the 1970s: taking the "right" position on "the issues". In a politicized cosmos this is the orthodoxy that mediates "real" salvation. It wasn't difficult to position the gay liberation agenda as an article of this new American creed.</w:t>
      </w:r>
    </w:p>
    <w:p>
      <w:pPr>
        <w:spacing w:after="160"/>
      </w:pPr>
      <w:r>
        <w:rPr>
          <w:rFonts w:ascii="Arial" w:cs="Arial" w:eastAsia="Arial" w:hAnsi="Arial"/>
          <w:sz w:val="22"/>
          <w:szCs w:val="22"/>
        </w:rPr>
        <w:t xml:space="preserve">So conservatives had a "choose this day" moment. In spite of their own contradictions and faults, and in spite of the Bible's bewildering "dark" passages, they chose the Bible. Many of them awoke for the first time to the implications of taking their faith seriously and for the first time became more than rote believers.</w:t>
      </w:r>
    </w:p>
    <w:p>
      <w:pPr>
        <w:spacing w:after="160"/>
      </w:pPr>
      <w:r>
        <w:rPr>
          <w:rFonts w:ascii="Arial" w:cs="Arial" w:eastAsia="Arial" w:hAnsi="Arial"/>
          <w:sz w:val="22"/>
          <w:szCs w:val="22"/>
        </w:rPr>
        <w:t xml:space="preserve">Here's what else conservatives chose: they chose their own history, their own tradition, and the vast community of past, present, and future Christian co-laborers, for better and for worse. They admitted some of their historic complicities with social wrongdoing and denied others. Ideological purity and appeasing the right aggrieved party were not their objectives but continuity with a living faith that carried over into the present and promised a future.</w:t>
      </w:r>
    </w:p>
    <w:p>
      <w:pPr>
        <w:spacing w:after="160"/>
      </w:pPr>
      <w:r>
        <w:rPr>
          <w:rFonts w:ascii="Arial" w:cs="Arial" w:eastAsia="Arial" w:hAnsi="Arial"/>
          <w:sz w:val="22"/>
          <w:szCs w:val="22"/>
        </w:rPr>
        <w:t xml:space="preserve">Conservatives did not adopt self-loathing as a sacramental action to deliver them from real and imagined accusers and other things that go bump in the night. The past did not become for them a straw man or a whipping boy henceforth to be crucified in effigy in Christian shrines and temples.</w:t>
      </w:r>
    </w:p>
    <w:p>
      <w:pPr>
        <w:spacing w:after="160"/>
      </w:pPr>
      <w:r>
        <w:rPr>
          <w:rFonts w:ascii="Arial" w:cs="Arial" w:eastAsia="Arial" w:hAnsi="Arial"/>
          <w:sz w:val="22"/>
          <w:szCs w:val="22"/>
        </w:rPr>
        <w:t xml:space="preserve">Suddenly the argument about immoral behavior turned into an argument about being "honest" about one's immoral behavior. That sleight of hand was itself the height of dishonest, cynical manipulation, lathered over with frothing protestations of wounded righteousness.</w:t>
      </w:r>
    </w:p>
    <w:p>
      <w:pPr>
        <w:spacing w:after="160"/>
      </w:pPr>
      <w:r>
        <w:rPr>
          <w:rFonts w:ascii="Arial" w:cs="Arial" w:eastAsia="Arial" w:hAnsi="Arial"/>
          <w:sz w:val="22"/>
          <w:szCs w:val="22"/>
        </w:rPr>
        <w:t xml:space="preserve">An apostle is charged with transmitting a message not his own. It is not the role of a bishop to rest on the shoulders of the early apostles and criticize their bad posture. The present generation of Episcocrats is so caught up in themselves that they don't recognize what to everyone else is self-evident: that they are witnessing against themselves. Hiding out on the top floor of a tottering old building they make plans to blow up the foundation, thinking that they are advancing their own interests.</w:t>
      </w:r>
    </w:p>
    <w:p>
      <w:pPr>
        <w:spacing w:after="160"/>
      </w:pPr>
      <w:r>
        <w:rPr>
          <w:rFonts w:ascii="Arial" w:cs="Arial" w:eastAsia="Arial" w:hAnsi="Arial"/>
          <w:sz w:val="22"/>
          <w:szCs w:val="22"/>
        </w:rPr>
        <w:t xml:space="preserve">Well, perhaps they are. But what would those interests be? For analysis I will paraphrase one of the most sainted luminaries of the Episcopal intelligentsia, St. Karl of Marx.</w:t>
      </w:r>
    </w:p>
    <w:p>
      <w:pPr>
        <w:spacing w:after="160"/>
      </w:pPr>
      <w:r>
        <w:rPr>
          <w:rFonts w:ascii="Arial" w:cs="Arial" w:eastAsia="Arial" w:hAnsi="Arial"/>
          <w:sz w:val="22"/>
          <w:szCs w:val="22"/>
        </w:rPr>
        <w:t xml:space="preserve">Episcocrats, who spout a pseudo-radicalism any street fighting communist can see through from a hundred yards, are feathering a nest for themselves in the upper echelons of the American middle class in a socio-economic ship they perceive to be going down. They are moving ideologically to "save" themselves from the masses of the unwashed whom History has designated as the rightful owners of society's future. Every utterance out of their mouths on behalf of "the poor" presupposes their expectation of retaining their present status relative to these same masses.</w:t>
      </w:r>
    </w:p>
    <w:p>
      <w:pPr>
        <w:spacing w:after="160"/>
      </w:pPr>
      <w:r>
        <w:rPr>
          <w:rFonts w:ascii="Arial" w:cs="Arial" w:eastAsia="Arial" w:hAnsi="Arial"/>
          <w:sz w:val="22"/>
          <w:szCs w:val="22"/>
        </w:rPr>
        <w:t xml:space="preserve">Here's where the new "radicalism" exposes itself for what it is. The wave of History overwhelming the globe is not represented by professional women admitted to the elite orders of leadership in America's most elite denomination, The Episcopal Church. They may be riding this wave, even exploiting it, but only because their already privileged status positions them to do so.</w:t>
      </w:r>
    </w:p>
    <w:p>
      <w:pPr>
        <w:spacing w:after="160"/>
      </w:pPr>
      <w:r>
        <w:rPr>
          <w:rFonts w:ascii="Arial" w:cs="Arial" w:eastAsia="Arial" w:hAnsi="Arial"/>
          <w:sz w:val="22"/>
          <w:szCs w:val="22"/>
        </w:rPr>
        <w:t xml:space="preserve">The same and more could be said of the gay "liberation". Only a society glutted with material prosperity--one that has no practical need even to reproduce its "workers"--has the leisure to pine away for the "liberation" of alternative lifestyles. Keep in mind that this is a sexuality that has no connection with reproduction, itself a contradiction to say the least. Gays for the most part represent the affluent, professional classes. Some will claim that gays in the blue-collar classes are "underreported", but that only begs the question. Gay "liberation" is an elitist revolution, which means it is anything but a revolution. It is another symptom of a cultural ship going down.</w:t>
      </w:r>
    </w:p>
    <w:p>
      <w:pPr>
        <w:spacing w:after="160"/>
      </w:pPr>
      <w:r>
        <w:rPr>
          <w:rFonts w:ascii="Arial" w:cs="Arial" w:eastAsia="Arial" w:hAnsi="Arial"/>
          <w:sz w:val="22"/>
          <w:szCs w:val="22"/>
        </w:rPr>
        <w:t xml:space="preserve">Dismantling "don't ask don't tell" is not about honesty. Well, maybe it is. If it is, here's the sort of "honesty" we're talking about. Episcopal leaders will "honestly" tell you they feel called to lead an institution whose historic record is to them a supreme embarrassment, an institution whose condemnation they have adopted as the basis of their elite position. The real rough-and-tumble Christianity--not the hypothetical, superior consciousness that awoke sometime after Woodstock and dressed up in vestments--is the only enemy today's "honest" Episcopal leader can honestly name.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DISMANTLING DON'T ASK DON'T TELL: LET'S BE "HONEST" -- BY GARY L'HOMMEDIEU</dc:title>
  <dc:creator>VirtueOnline Archive</dc:creator>
  <cp:lastModifiedBy>Un-named</cp:lastModifiedBy>
  <cp:revision>1</cp:revision>
  <dcterms:created xsi:type="dcterms:W3CDTF">2026-04-22T11:55:11.697Z</dcterms:created>
  <dcterms:modified xsi:type="dcterms:W3CDTF">2026-04-22T11:55:11.697Z</dcterms:modified>
</cp:coreProperties>
</file>

<file path=docProps/custom.xml><?xml version="1.0" encoding="utf-8"?>
<Properties xmlns="http://schemas.openxmlformats.org/officeDocument/2006/custom-properties" xmlns:vt="http://schemas.openxmlformats.org/officeDocument/2006/docPropsVTypes"/>
</file>