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DENMARK, SC: VOORHEES COLLEGE TO CELEBRATE 1ST BLACK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The Times &amp; Democrat  |  http://thetandd.com/news/  |  February 6, 2012</w:t>
      </w:r>
    </w:p>
    <w:p>
      <w:pPr>
        <w:spacing w:after="160"/>
      </w:pPr>
      <w:r>
        <w:rPr>
          <w:rFonts w:ascii="Arial" w:cs="Arial" w:eastAsia="Arial" w:hAnsi="Arial"/>
          <w:sz w:val="22"/>
          <w:szCs w:val="22"/>
        </w:rPr>
        <w:t xml:space="preserve">Voorhees College will celebrate Absalom Jones, the first African-American priest in the Episcopal Church, at 5 p.m. Tuesday, Feb. 14, in St. Philip's Chapel on campus.</w:t>
      </w:r>
    </w:p>
    <w:p>
      <w:pPr>
        <w:spacing w:after="160"/>
      </w:pPr>
      <w:r>
        <w:rPr>
          <w:rFonts w:ascii="Arial" w:cs="Arial" w:eastAsia="Arial" w:hAnsi="Arial"/>
          <w:sz w:val="22"/>
          <w:szCs w:val="22"/>
        </w:rPr>
        <w:t xml:space="preserve">The Annual Absalom Jones Feast Day will feature the Right Rev. W. Andrew Waldo, bishop of the Diocese of Upper South Carolina, as chief celebrant, and the Right Rev. Mark J. Lawrence, bishop of the Diocese of South Carolina, as preacher.</w:t>
      </w:r>
    </w:p>
    <w:p>
      <w:pPr>
        <w:spacing w:after="160"/>
      </w:pPr>
      <w:r>
        <w:rPr>
          <w:rFonts w:ascii="Arial" w:cs="Arial" w:eastAsia="Arial" w:hAnsi="Arial"/>
          <w:sz w:val="22"/>
          <w:szCs w:val="22"/>
        </w:rPr>
        <w:t xml:space="preserve">The Right Rev. Waldo was elected eighth bishop of Upper South Carolina in December 2009 and consecrated at Christ Church of Greenville, in May 2010. He received his master of divinity degree from The School of Theology at Sewanee: The University of the South, his master of music degree from the New England Conservatory of Music and his bachelor of arts degree from Whittier College in Los Angeles.</w:t>
      </w:r>
    </w:p>
    <w:p>
      <w:pPr>
        <w:spacing w:after="160"/>
      </w:pPr>
      <w:r>
        <w:rPr>
          <w:rFonts w:ascii="Arial" w:cs="Arial" w:eastAsia="Arial" w:hAnsi="Arial"/>
          <w:sz w:val="22"/>
          <w:szCs w:val="22"/>
        </w:rPr>
        <w:t xml:space="preserve">Since January 2008, the Right Rev. Lawrence has served as the 14th Episcopal bishop of the Diocese of South Carolina. He received his bachelor of arts degree from California State University and his master of divinity degree from the Trinity Episcopal School for Ministry. A dedicated pastor and teacher, he served as a member of the Commission on Ministry, the Standing Committee and the Board of Examining Chaplains, serving as chairman. He served as a deputy to the General Conventions of 2003 and 2006.</w:t>
      </w:r>
    </w:p>
    <w:p>
      <w:pPr>
        <w:spacing w:after="160"/>
      </w:pPr>
      <w:r>
        <w:rPr>
          <w:rFonts w:ascii="Arial" w:cs="Arial" w:eastAsia="Arial" w:hAnsi="Arial"/>
          <w:sz w:val="22"/>
          <w:szCs w:val="22"/>
        </w:rPr>
        <w:t xml:space="preserve">"We look forward to celebrating the life and times of Absalom Jones," Voorhees College President Dr. Cleveland Sellers said. "He is an iconic figure in African-American history."</w:t>
      </w:r>
    </w:p>
    <w:p>
      <w:pPr>
        <w:spacing w:after="160"/>
      </w:pPr>
      <w:r>
        <w:rPr>
          <w:rFonts w:ascii="Arial" w:cs="Arial" w:eastAsia="Arial" w:hAnsi="Arial"/>
          <w:sz w:val="22"/>
          <w:szCs w:val="22"/>
        </w:rPr>
        <w:t xml:space="preserve">Clergy from both dioceses are expected to attend and participate in the celebration.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DENMARK, SC: VOORHEES COLLEGE TO CELEBRATE 1ST BLACK EPISCOPAL PRIEST</dc:title>
  <dc:creator>VirtueOnline Archive</dc:creator>
  <cp:lastModifiedBy>Un-named</cp:lastModifiedBy>
  <cp:revision>1</cp:revision>
  <dcterms:created xsi:type="dcterms:W3CDTF">2026-04-22T11:55:35.897Z</dcterms:created>
  <dcterms:modified xsi:type="dcterms:W3CDTF">2026-04-22T11:55:35.897Z</dcterms:modified>
</cp:coreProperties>
</file>

<file path=docProps/custom.xml><?xml version="1.0" encoding="utf-8"?>
<Properties xmlns="http://schemas.openxmlformats.org/officeDocument/2006/custom-properties" xmlns:vt="http://schemas.openxmlformats.org/officeDocument/2006/docPropsVTypes"/>
</file>