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DELAYING GRATIFICATION - DR. BRUCE ATKINSON</w:t>
      </w:r>
    </w:p>
    <w:p>
      <w:pPr>
        <w:pBdr>
          <w:bottom w:val="single" w:color="AAAAAA" w:sz="6"/>
        </w:pBdr>
        <w:spacing w:after="200" w:before="0"/>
      </w:pPr>
    </w:p>
    <w:p>
      <w:pPr>
        <w:spacing w:after="160"/>
      </w:pPr>
      <w:r>
        <w:rPr>
          <w:rFonts w:ascii="Arial" w:cs="Arial" w:eastAsia="Arial" w:hAnsi="Arial"/>
          <w:sz w:val="22"/>
          <w:szCs w:val="22"/>
        </w:rPr>
        <w:t xml:space="preserve">The Truest Test of Maturity</w:t>
      </w:r>
    </w:p>
    <w:p>
      <w:pPr>
        <w:spacing w:after="160"/>
      </w:pPr>
      <w:r>
        <w:rPr>
          <w:rFonts w:ascii="Arial" w:cs="Arial" w:eastAsia="Arial" w:hAnsi="Arial"/>
          <w:sz w:val="22"/>
          <w:szCs w:val="22"/>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5, 2013</w:t>
      </w:r>
    </w:p>
    <w:p>
      <w:pPr>
        <w:spacing w:after="160"/>
      </w:pPr>
      <w:r>
        <w:rPr>
          <w:rFonts w:ascii="Arial" w:cs="Arial" w:eastAsia="Arial" w:hAnsi="Arial"/>
          <w:sz w:val="22"/>
          <w:szCs w:val="22"/>
        </w:rPr>
        <w:t xml:space="preserve">I have just read a couple of articles that have stirred my thinking and study about what has been called the "fast food lifestyle" and how it has affected Christians in the West (i.e., the classic 1967 Navigators booklet on time management "Tyranny of the Urgent" by Charles E. Hummel, and the 2011 online article "Christian Vice: Instant Gratification" by Stephen Armstrong). I recommend reading the latter brief article as an appropriate segue into this present offering. http://www.versebyverseministry.org/resource_library/articles/christian-vice-instant-gratification/</w:t>
      </w:r>
    </w:p>
    <w:p>
      <w:pPr>
        <w:spacing w:after="160"/>
      </w:pPr>
      <w:r>
        <w:rPr>
          <w:rFonts w:ascii="Arial" w:cs="Arial" w:eastAsia="Arial" w:hAnsi="Arial"/>
          <w:sz w:val="22"/>
          <w:szCs w:val="22"/>
        </w:rPr>
        <w:t xml:space="preserve">Our speeded up lifestyle is a product of both technology and our post-modern impatience and immaturity (due to being 'spoiled'), our inability to delay gratification.</w:t>
      </w:r>
    </w:p>
    <w:p>
      <w:pPr>
        <w:spacing w:after="160"/>
      </w:pPr>
      <w:r>
        <w:rPr>
          <w:rFonts w:ascii="Arial" w:cs="Arial" w:eastAsia="Arial" w:hAnsi="Arial"/>
          <w:sz w:val="22"/>
          <w:szCs w:val="22"/>
        </w:rPr>
        <w:t xml:space="preserve">We all know (or should know) the basic common sense principle involved in delaying gratification. If you stuff yourself full of candy before dinner, you will never appreciate (and probably won't be able to eat) dinner. Most wealthy people got there because they disciplined themselves to save for the big things and were willing to "live poor" for a time in order to get to the next level. Such self-discipline is effective. It is how I finally got out of debt and it is the only way in which our nation can get out of debt.</w:t>
      </w:r>
    </w:p>
    <w:p>
      <w:pPr>
        <w:spacing w:after="160"/>
      </w:pPr>
      <w:r>
        <w:rPr>
          <w:rFonts w:ascii="Arial" w:cs="Arial" w:eastAsia="Arial" w:hAnsi="Arial"/>
          <w:sz w:val="22"/>
          <w:szCs w:val="22"/>
        </w:rPr>
        <w:t xml:space="preserve">The human unwillingness to delay gratification had an early start. Tertullian (early Church Father, 160-225 AD) taught that every sin can be traced back to impatience. Like Adam and Eve, we are often unwilling to wait on God's timing, which means we do not fully trust in His love and wisdom. Although Adam and Eve had a perfect environment, they did not sufficiently trust and wait on their Creator - and so they flagrantly disobeyed his one rule (Genesis 3:1-5). Eve couldn't delay gratification and neither could Adam, as he joined in when he saw that Eve didn't fall over dead. Their impatience caused them to be susceptible to satanic deception and rebellion. And so it is with us.</w:t>
      </w:r>
    </w:p>
    <w:p>
      <w:pPr>
        <w:spacing w:after="160"/>
      </w:pPr>
      <w:r>
        <w:rPr>
          <w:rFonts w:ascii="Arial" w:cs="Arial" w:eastAsia="Arial" w:hAnsi="Arial"/>
          <w:sz w:val="22"/>
          <w:szCs w:val="22"/>
        </w:rPr>
        <w:t xml:space="preserve">The lack of patience is revealed by tension, anxiety, rushing, impulsivity, and tendencies to be easily agitated and angered. An impatient person gives up easily.</w:t>
      </w:r>
    </w:p>
    <w:p>
      <w:pPr>
        <w:spacing w:after="160"/>
      </w:pPr>
      <w:r>
        <w:rPr>
          <w:rFonts w:ascii="Arial" w:cs="Arial" w:eastAsia="Arial" w:hAnsi="Arial"/>
          <w:sz w:val="22"/>
          <w:szCs w:val="22"/>
        </w:rPr>
        <w:t xml:space="preserve">Patience is a virtue</w:t>
      </w:r>
    </w:p>
    <w:p>
      <w:pPr>
        <w:spacing w:after="160"/>
      </w:pPr>
      <w:r>
        <w:rPr>
          <w:rFonts w:ascii="Arial" w:cs="Arial" w:eastAsia="Arial" w:hAnsi="Arial"/>
          <w:sz w:val="22"/>
          <w:szCs w:val="22"/>
        </w:rPr>
        <w:t xml:space="preserve">I agree with the suspense writer Dean Koontz: "Waiting is one of the things that humans beings cannot do well, though it is one of the essential things we must do successfully if we are to know happiness. We are impatient for the future and try to craft it with our own powers, but the future will come as it comes and will not be hurried. If we are good at waiting, we discover that what we wanted of the future, in our impatience, is no longer what we want, that waiting has brought wisdom." (from Odd Interlude)</w:t>
      </w:r>
    </w:p>
    <w:p>
      <w:pPr>
        <w:spacing w:after="160"/>
      </w:pPr>
      <w:r>
        <w:rPr>
          <w:rFonts w:ascii="Arial" w:cs="Arial" w:eastAsia="Arial" w:hAnsi="Arial"/>
          <w:sz w:val="22"/>
          <w:szCs w:val="22"/>
        </w:rPr>
        <w:t xml:space="preserve">Brian Adams, in "How to Succeed" writes that we really need to learn the art of patience. We must apply discipline to our thoughts when they become anxious or pessimistic about getting what we want. Impatience breeds anxiety, fear, impulsivity, and poor judgment in our decision-making. On the other hand, patience creates confidence, calm decisiveness, and a rational outlook (time to think), which eventually leads to success.</w:t>
      </w:r>
    </w:p>
    <w:p>
      <w:pPr>
        <w:spacing w:after="160"/>
      </w:pPr>
      <w:r>
        <w:rPr>
          <w:rFonts w:ascii="Arial" w:cs="Arial" w:eastAsia="Arial" w:hAnsi="Arial"/>
          <w:sz w:val="22"/>
          <w:szCs w:val="22"/>
        </w:rPr>
        <w:t xml:space="preserve">Patience is never in a hurry. In the gospel accounts of the life of Jesus, there is not one instance of Jesus hurrying. However, there are at least a couple of instances where he took His time when others wanted Him to hurry (i.e., taking time to talk theology with the temple leaders at age 12, and later when His friend Lazarus became deathly ill and Jesus waited two extra days before coming to him). I heard it said once that God is more like a marathon runner than a sprinter, that is, He knows how to pace Himself.</w:t>
      </w:r>
    </w:p>
    <w:p>
      <w:pPr>
        <w:spacing w:after="160"/>
      </w:pPr>
      <w:r>
        <w:rPr>
          <w:rFonts w:ascii="Arial" w:cs="Arial" w:eastAsia="Arial" w:hAnsi="Arial"/>
          <w:sz w:val="22"/>
          <w:szCs w:val="22"/>
        </w:rPr>
        <w:t xml:space="preserve">Patience is vital to our everyday relationships. In Paul's wonderful and poetic 1st Corinthians 13 description of love, recall the first thing that he says about it: "Love is patient..." In the Here's Life Edition of the Open Bible we have a phrase worth remembering. The fruit of the spirit called longsuffering (KJV), forbearance (NIV), and patience (NLT) in Galatians 5:22 is paraphrased this way: "patience is love's endurance...."</w:t>
      </w:r>
    </w:p>
    <w:p>
      <w:pPr>
        <w:spacing w:after="160"/>
      </w:pPr>
      <w:r>
        <w:rPr>
          <w:rFonts w:ascii="Arial" w:cs="Arial" w:eastAsia="Arial" w:hAnsi="Arial"/>
          <w:sz w:val="22"/>
          <w:szCs w:val="22"/>
        </w:rPr>
        <w:t xml:space="preserve">As a spiritual fruit (Galatians 5:22-23) and sign of maturity, patience may be defined as the ability to wait comfortably and to endure difficulties with minimal distress, trusting that God will come through at the exact right time and in the exact right way. Patience is remembering the end of the story before you get there.</w:t>
      </w:r>
    </w:p>
    <w:p>
      <w:pPr>
        <w:spacing w:after="160"/>
      </w:pPr>
      <w:r>
        <w:rPr>
          <w:rFonts w:ascii="Arial" w:cs="Arial" w:eastAsia="Arial" w:hAnsi="Arial"/>
          <w:sz w:val="22"/>
          <w:szCs w:val="22"/>
        </w:rPr>
        <w:t xml:space="preserve">Patience gets its power from believing in the love, wisdom, and promises of God. This faith empowers us to wait on God calmly and to "hang in there" when others might turn back. Patience does not mean a lack of activity while we wait upon God; rather, it is staying faithful doing our daily necessary tasks, even if we are not seeing instant results. True progress is about direction, not speed.</w:t>
      </w:r>
    </w:p>
    <w:p>
      <w:pPr>
        <w:spacing w:after="160"/>
      </w:pPr>
      <w:r>
        <w:rPr>
          <w:rFonts w:ascii="Arial" w:cs="Arial" w:eastAsia="Arial" w:hAnsi="Arial"/>
          <w:sz w:val="22"/>
          <w:szCs w:val="22"/>
        </w:rPr>
        <w:t xml:space="preserve">Infinite consequences</w:t>
      </w:r>
    </w:p>
    <w:p>
      <w:pPr>
        <w:spacing w:after="160"/>
      </w:pPr>
      <w:r>
        <w:rPr>
          <w:rFonts w:ascii="Arial" w:cs="Arial" w:eastAsia="Arial" w:hAnsi="Arial"/>
          <w:sz w:val="22"/>
          <w:szCs w:val="22"/>
        </w:rPr>
        <w:t xml:space="preserve">We want each of you to show this same diligence to the very end, in order to make your hope sure. We do not want you to become lazy, but to imitate those who through faith and patience inherit what has been promised. (Hebrews 6:11-12)</w:t>
      </w:r>
    </w:p>
    <w:p>
      <w:pPr>
        <w:spacing w:after="160"/>
      </w:pPr>
      <w:r>
        <w:rPr>
          <w:rFonts w:ascii="Arial" w:cs="Arial" w:eastAsia="Arial" w:hAnsi="Arial"/>
          <w:sz w:val="22"/>
          <w:szCs w:val="22"/>
        </w:rPr>
        <w:t xml:space="preserve">If we stand back and examine the larger picture, we see that this principle of delaying gratification (patience) generalizes beyond providing success in this earthly life; it gives us wisdom regarding how we should approach eternity.</w:t>
      </w:r>
    </w:p>
    <w:p>
      <w:pPr>
        <w:spacing w:after="160"/>
      </w:pPr>
      <w:r>
        <w:rPr>
          <w:rFonts w:ascii="Arial" w:cs="Arial" w:eastAsia="Arial" w:hAnsi="Arial"/>
          <w:sz w:val="22"/>
          <w:szCs w:val="22"/>
        </w:rPr>
        <w:t xml:space="preserve">The Bible promises that there is in fact an eternity. Because Jesus died and was resurrected and ascended, all human beings who have ever lived were made immortal. Some will spend eternity with Jesus Christ and His Apostles in His Kingdom, and the rest will go into the infinite incinerator. Jesus used the metaphor of the wheat and the chaff. Some are real people with that spiritual spark of God within them, others have only the world, the flesh, and the devil. It is of the highest importance that we prepare for that destiny that brings the maximum of love, peace, hope, faith, and joy - forever.</w:t>
      </w:r>
    </w:p>
    <w:p>
      <w:pPr>
        <w:spacing w:after="160"/>
      </w:pPr>
      <w:r>
        <w:rPr>
          <w:rFonts w:ascii="Arial" w:cs="Arial" w:eastAsia="Arial" w:hAnsi="Arial"/>
          <w:sz w:val="22"/>
          <w:szCs w:val="22"/>
        </w:rPr>
        <w:t xml:space="preserve">Remember that this earthly life is but an eye-blink compared to eternity and there are eternal consequences for how we live our lives here and now. Therefore, our desire for instant gratification must go.</w:t>
      </w:r>
    </w:p>
    <w:p>
      <w:pPr>
        <w:spacing w:after="160"/>
      </w:pPr>
      <w:r>
        <w:rPr>
          <w:rFonts w:ascii="Arial" w:cs="Arial" w:eastAsia="Arial" w:hAnsi="Arial"/>
          <w:sz w:val="22"/>
          <w:szCs w:val="22"/>
        </w:rPr>
        <w:t xml:space="preserve">Jesus pointed out the dangers of saving up earthly things in this life but not heavenly things for our eternal life. In effect, He asked: "Where is your treasure?" Hear the parable of the rich fool in Luke 12:16-21: The ground of a certain rich man yielded an abundant harvest. He thought to himself, 'What shall I do? I have no place to store my crops.' "Then he said, 'This is what I'll do. I will tear down my barns and build bigger ones, and there I will store my surplus grain. And I'll say to myself, "You have plenty of grain laid up for many years. Take life easy; eat, drink and be merry."' "But God said to him, 'You fool. This very night your life will be demanded from you. Then who will get what you have prepared for yourself?' This is how it will be with whoever stores up things for themselves but is not rich toward God."</w:t>
      </w:r>
    </w:p>
    <w:p>
      <w:pPr>
        <w:spacing w:after="160"/>
      </w:pPr>
      <w:r>
        <w:rPr>
          <w:rFonts w:ascii="Arial" w:cs="Arial" w:eastAsia="Arial" w:hAnsi="Arial"/>
          <w:sz w:val="22"/>
          <w:szCs w:val="22"/>
        </w:rPr>
        <w:t xml:space="preserve">In Matthew 6 (verses 19-21), we read: "Do not lay up for yourselves treasures on earth, where moth and rust destroy and where thieves break in and steal; but lay up for yourselves treasures in heaven, where neither moth nor rust destroys and where thieves do not break in and steal. For where your treasure is, there your heart will be also."</w:t>
      </w:r>
    </w:p>
    <w:p>
      <w:pPr>
        <w:spacing w:after="160"/>
      </w:pPr>
      <w:r>
        <w:rPr>
          <w:rFonts w:ascii="Arial" w:cs="Arial" w:eastAsia="Arial" w:hAnsi="Arial"/>
          <w:sz w:val="22"/>
          <w:szCs w:val="22"/>
        </w:rPr>
        <w:t xml:space="preserve">Jesus was advising strongly that we keep our focus on the eternal future rather than on our earthly near-future. All things associated with this world and its valuables are temporary, but there are spiritual values that are forever. Again referring to 1 Corinthians 13, Paul has us focus not even on temporary religious realities (prophecies, knowledge) but on what lasts: Love never fails. But where there are prophecies, they will cease; where there are tongues, they will be stilled; where there is knowledge, it will pass away. For we know in part and we prophesy in part, but when completeness comes, what is in part disappears. When I was a child, I talked like a child, I thought like a child, I reasoned like a child. When I became a man, I put the ways of childhood behind me. For now we see only a reflection as in a mirror; then we shall see face to face. Now I know in part; then I shall know fully, even as I am fully known. And now these three remain: faith, hope and love. But the greatest of these is love.</w:t>
      </w:r>
    </w:p>
    <w:p>
      <w:pPr>
        <w:spacing w:after="160"/>
      </w:pPr>
      <w:r>
        <w:rPr>
          <w:rFonts w:ascii="Arial" w:cs="Arial" w:eastAsia="Arial" w:hAnsi="Arial"/>
          <w:sz w:val="22"/>
          <w:szCs w:val="22"/>
        </w:rPr>
        <w:t xml:space="preserve">Scripture cure</w:t>
      </w:r>
    </w:p>
    <w:p>
      <w:pPr>
        <w:spacing w:after="160"/>
      </w:pPr>
      <w:r>
        <w:rPr>
          <w:rFonts w:ascii="Arial" w:cs="Arial" w:eastAsia="Arial" w:hAnsi="Arial"/>
          <w:sz w:val="22"/>
          <w:szCs w:val="22"/>
        </w:rPr>
        <w:t xml:space="preserve">The New Testament writers were quite aware of the sinful tendency of human beings to make our primary priority the gratification of fleshly desires. But Paul, John, and Peter advised us to keep our priorities straight: "But I say, walk by the Spirit, and you will not gratify the desires of the flesh. For the desires of the flesh are against the Spirit, and the desires of the Spirit are against the flesh, for these are opposed to each other, to keep you from doing the things you want to do ... Now the works of the flesh are evident: sexual immorality, impurity, sensuality, idolatry, sorcery, enmity, strife, jealousy, fits of anger, rivalries, dissensions, divisions." (Galatians 5:16-26) "For all that is in the world - the desires of the flesh and the desires of the eyes and pride in possessions - is not from the Father but is from the world." (1 John 2:16)</w:t>
      </w:r>
    </w:p>
    <w:p>
      <w:pPr>
        <w:spacing w:after="160"/>
      </w:pPr>
      <w:r>
        <w:rPr>
          <w:rFonts w:ascii="Arial" w:cs="Arial" w:eastAsia="Arial" w:hAnsi="Arial"/>
          <w:sz w:val="22"/>
          <w:szCs w:val="22"/>
        </w:rPr>
        <w:t xml:space="preserve">Despite the necessary battle with temptations and impulses, we can indeed overcome them and develop sufficient patience and self-control: "No temptation has overtaken you that is not common to man. God is faithful, and he will not let you be tempted beyond your ability, but with the temptation he will also provide the way of escape, that you may be able to endure it." (1 Corinthians 10:13, NIV)</w:t>
      </w:r>
    </w:p>
    <w:p>
      <w:pPr>
        <w:spacing w:after="160"/>
      </w:pPr>
      <w:r>
        <w:rPr>
          <w:rFonts w:ascii="Arial" w:cs="Arial" w:eastAsia="Arial" w:hAnsi="Arial"/>
          <w:sz w:val="22"/>
          <w:szCs w:val="22"/>
        </w:rPr>
        <w:t xml:space="preserve">"For you have been called to live in freedom, my brothers and sisters. But don't use your freedom to satisfy your sinful nature. ... So I say, let the Holy Spirit guide your lives. Then you won't be doing what your sinful nature craves. The sinful nature wants to do evil, which is just the opposite of what the Spirit wants. And the Spirit gives us desires that are the opposite of what the sinful nature desires. These two forces are constantly fighting each other, so you are not free to carry out your good intentions. When you follow the desires of your sinful nature, the results are very clear: sexual immorality, impurity, lustful pleasures, idolatry, sorcery, hostility, quarreling, jealousy, outbursts of anger, selfish ambition, dissension, division, envy, drunkenness, wild parties, and other sins like these. Let me tell you again, as I have before, that anyone living that sort of life will not inherit the Kingdom of God.</w:t>
      </w:r>
    </w:p>
    <w:p>
      <w:pPr>
        <w:spacing w:after="160"/>
      </w:pPr>
      <w:r>
        <w:rPr>
          <w:rFonts w:ascii="Arial" w:cs="Arial" w:eastAsia="Arial" w:hAnsi="Arial"/>
          <w:sz w:val="22"/>
          <w:szCs w:val="22"/>
        </w:rPr>
        <w:t xml:space="preserve">But the Holy Spirit produces this kind of fruit in our lives: love, joy, peace, patience, kindness, goodness, faithfulness, gentleness, and self-control. There is no law against these things.</w:t>
      </w:r>
    </w:p>
    <w:p>
      <w:pPr>
        <w:spacing w:after="160"/>
      </w:pPr>
      <w:r>
        <w:rPr>
          <w:rFonts w:ascii="Arial" w:cs="Arial" w:eastAsia="Arial" w:hAnsi="Arial"/>
          <w:sz w:val="22"/>
          <w:szCs w:val="22"/>
        </w:rPr>
        <w:t xml:space="preserve">Those who belong to Christ Jesus have nailed the passions and desires of their sinful nature to his cross and crucified them there. Since we are living by the Spirit, let us follow the Spirit's leading in every part of our lives."(Galatians 5:13a,16-17, 19-25, NLT)</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DELAYING GRATIFICATION - DR. BRUCE ATKINSON</dc:title>
  <dc:creator>VirtueOnline Archive</dc:creator>
  <cp:lastModifiedBy>Un-named</cp:lastModifiedBy>
  <cp:revision>1</cp:revision>
  <dcterms:created xsi:type="dcterms:W3CDTF">2026-04-22T11:55:49.930Z</dcterms:created>
  <dcterms:modified xsi:type="dcterms:W3CDTF">2026-04-22T11:55:49.930Z</dcterms:modified>
</cp:coreProperties>
</file>

<file path=docProps/custom.xml><?xml version="1.0" encoding="utf-8"?>
<Properties xmlns="http://schemas.openxmlformats.org/officeDocument/2006/custom-properties" xmlns:vt="http://schemas.openxmlformats.org/officeDocument/2006/docPropsVTypes"/>
</file>