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CROWN NOMINATIONS COMMISSION FOR CANTERBURY COULD NOMINATE LIBERAL</w:t>
      </w:r>
    </w:p>
    <w:p>
      <w:pPr>
        <w:pBdr>
          <w:bottom w:val="single" w:color="AAAAAA" w:sz="6"/>
        </w:pBdr>
        <w:spacing w:after="200" w:before="0"/>
      </w:pPr>
    </w:p>
    <w:p>
      <w:pPr>
        <w:spacing w:after="160"/>
      </w:pPr>
      <w:r>
        <w:rPr>
          <w:rFonts w:ascii="Arial" w:cs="Arial" w:eastAsia="Arial" w:hAnsi="Arial"/>
          <w:sz w:val="22"/>
          <w:szCs w:val="22"/>
        </w:rPr>
        <w:t xml:space="preserve">An inside look at the churchmanship of its members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Sources in England have offered insights into the make-up of the Crown Nominations Commission who will eventually choose the next Archbishop of Canterbury. We believe this is important especially in light of the gathering of GAFCON/FCA archbishops and bishops who met in London recently to chart a way forward as orthodox Anglicans in the Anglican Communion.</w:t>
      </w:r>
    </w:p>
    <w:p>
      <w:pPr>
        <w:spacing w:after="160"/>
      </w:pPr>
      <w:r>
        <w:rPr>
          <w:rFonts w:ascii="Arial" w:cs="Arial" w:eastAsia="Arial" w:hAnsi="Arial"/>
          <w:sz w:val="22"/>
          <w:szCs w:val="22"/>
        </w:rPr>
        <w:t xml:space="preserve">Here is how it shapes up.</w:t>
      </w:r>
    </w:p>
    <w:p>
      <w:pPr>
        <w:spacing w:after="160"/>
      </w:pPr>
      <w:r>
        <w:rPr>
          <w:rFonts w:ascii="Arial" w:cs="Arial" w:eastAsia="Arial" w:hAnsi="Arial"/>
          <w:sz w:val="22"/>
          <w:szCs w:val="22"/>
        </w:rPr>
        <w:t xml:space="preserve">Lord Luce is chairman of the Church of England Crown Commission. Nominally Anglican.</w:t>
      </w:r>
    </w:p>
    <w:p>
      <w:pPr>
        <w:spacing w:after="160"/>
      </w:pPr>
      <w:r>
        <w:rPr>
          <w:rFonts w:ascii="Arial" w:cs="Arial" w:eastAsia="Arial" w:hAnsi="Arial"/>
          <w:sz w:val="22"/>
          <w:szCs w:val="22"/>
        </w:rPr>
        <w:t xml:space="preserve">Clare Edwards - pro-The Episcopal Church (TEC)</w:t>
      </w:r>
    </w:p>
    <w:p>
      <w:pPr>
        <w:spacing w:after="160"/>
      </w:pPr>
      <w:r>
        <w:rPr>
          <w:rFonts w:ascii="Arial" w:cs="Arial" w:eastAsia="Arial" w:hAnsi="Arial"/>
          <w:sz w:val="22"/>
          <w:szCs w:val="22"/>
        </w:rPr>
        <w:t xml:space="preserve">Aiden Hargreaves-Smith - conservative Anglo-Catholic</w:t>
      </w:r>
    </w:p>
    <w:p>
      <w:pPr>
        <w:spacing w:after="160"/>
      </w:pPr>
      <w:r>
        <w:rPr>
          <w:rFonts w:ascii="Arial" w:cs="Arial" w:eastAsia="Arial" w:hAnsi="Arial"/>
          <w:sz w:val="22"/>
          <w:szCs w:val="22"/>
        </w:rPr>
        <w:t xml:space="preserve">Raymond Harris - Church of England</w:t>
      </w:r>
    </w:p>
    <w:p>
      <w:pPr>
        <w:spacing w:after="160"/>
      </w:pPr>
      <w:r>
        <w:rPr>
          <w:rFonts w:ascii="Arial" w:cs="Arial" w:eastAsia="Arial" w:hAnsi="Arial"/>
          <w:sz w:val="22"/>
          <w:szCs w:val="22"/>
        </w:rPr>
        <w:t xml:space="preserve">Professor Glynn Harrison - Conservative Evangelical</w:t>
      </w:r>
    </w:p>
    <w:p>
      <w:pPr>
        <w:spacing w:after="160"/>
      </w:pPr>
      <w:r>
        <w:rPr>
          <w:rFonts w:ascii="Arial" w:cs="Arial" w:eastAsia="Arial" w:hAnsi="Arial"/>
          <w:sz w:val="22"/>
          <w:szCs w:val="22"/>
        </w:rPr>
        <w:t xml:space="preserve">Mary Johnston - pro-TEC</w:t>
      </w:r>
    </w:p>
    <w:p>
      <w:pPr>
        <w:spacing w:after="160"/>
      </w:pPr>
      <w:r>
        <w:rPr>
          <w:rFonts w:ascii="Arial" w:cs="Arial" w:eastAsia="Arial" w:hAnsi="Arial"/>
          <w:sz w:val="22"/>
          <w:szCs w:val="22"/>
        </w:rPr>
        <w:t xml:space="preserve">David Kemp - Church of England</w:t>
      </w:r>
    </w:p>
    <w:p>
      <w:pPr>
        <w:spacing w:after="160"/>
      </w:pPr>
      <w:r>
        <w:rPr>
          <w:rFonts w:ascii="Arial" w:cs="Arial" w:eastAsia="Arial" w:hAnsi="Arial"/>
          <w:sz w:val="22"/>
          <w:szCs w:val="22"/>
        </w:rPr>
        <w:t xml:space="preserve">Archbishop Barry Morgan (Wales) - strongly pro-TEC</w:t>
      </w:r>
    </w:p>
    <w:p>
      <w:pPr>
        <w:spacing w:after="160"/>
      </w:pPr>
      <w:r>
        <w:rPr>
          <w:rFonts w:ascii="Arial" w:cs="Arial" w:eastAsia="Arial" w:hAnsi="Arial"/>
          <w:sz w:val="22"/>
          <w:szCs w:val="22"/>
        </w:rPr>
        <w:t xml:space="preserve">Bishop James Newcome - Low Church Evangelical</w:t>
      </w:r>
    </w:p>
    <w:p>
      <w:pPr>
        <w:spacing w:after="160"/>
      </w:pPr>
      <w:r>
        <w:rPr>
          <w:rFonts w:ascii="Arial" w:cs="Arial" w:eastAsia="Arial" w:hAnsi="Arial"/>
          <w:sz w:val="22"/>
          <w:szCs w:val="22"/>
        </w:rPr>
        <w:t xml:space="preserve">Andrew Nunn - pro-TEC</w:t>
      </w:r>
    </w:p>
    <w:p>
      <w:pPr>
        <w:spacing w:after="160"/>
      </w:pPr>
      <w:r>
        <w:rPr>
          <w:rFonts w:ascii="Arial" w:cs="Arial" w:eastAsia="Arial" w:hAnsi="Arial"/>
          <w:sz w:val="22"/>
          <w:szCs w:val="22"/>
        </w:rPr>
        <w:t xml:space="preserve">Bishop Michael Perham - pro-TEC</w:t>
      </w:r>
    </w:p>
    <w:p>
      <w:pPr>
        <w:spacing w:after="160"/>
      </w:pPr>
      <w:r>
        <w:rPr>
          <w:rFonts w:ascii="Arial" w:cs="Arial" w:eastAsia="Arial" w:hAnsi="Arial"/>
          <w:sz w:val="22"/>
          <w:szCs w:val="22"/>
        </w:rPr>
        <w:t xml:space="preserve">Mark Roberts - Church of England</w:t>
      </w:r>
    </w:p>
    <w:p>
      <w:pPr>
        <w:spacing w:after="160"/>
      </w:pPr>
      <w:r>
        <w:rPr>
          <w:rFonts w:ascii="Arial" w:cs="Arial" w:eastAsia="Arial" w:hAnsi="Arial"/>
          <w:sz w:val="22"/>
          <w:szCs w:val="22"/>
        </w:rPr>
        <w:t xml:space="preserve">Caroline Spencer - pro-TEC</w:t>
      </w:r>
    </w:p>
    <w:p>
      <w:pPr>
        <w:spacing w:after="160"/>
      </w:pPr>
      <w:r>
        <w:rPr>
          <w:rFonts w:ascii="Arial" w:cs="Arial" w:eastAsia="Arial" w:hAnsi="Arial"/>
          <w:sz w:val="22"/>
          <w:szCs w:val="22"/>
        </w:rPr>
        <w:t xml:space="preserve">Peter Spiers - "Open" Evangelical</w:t>
      </w:r>
    </w:p>
    <w:p>
      <w:pPr>
        <w:spacing w:after="160"/>
      </w:pPr>
      <w:r>
        <w:rPr>
          <w:rFonts w:ascii="Arial" w:cs="Arial" w:eastAsia="Arial" w:hAnsi="Arial"/>
          <w:sz w:val="22"/>
          <w:szCs w:val="22"/>
        </w:rPr>
        <w:t xml:space="preserve">Glyn Webster - conservative Anglo-Catholic</w:t>
      </w:r>
    </w:p>
    <w:p>
      <w:pPr>
        <w:spacing w:after="160"/>
      </w:pPr>
      <w:r>
        <w:rPr>
          <w:rFonts w:ascii="Arial" w:cs="Arial" w:eastAsia="Arial" w:hAnsi="Arial"/>
          <w:sz w:val="22"/>
          <w:szCs w:val="22"/>
        </w:rPr>
        <w:t xml:space="preserve">Bishop Trevor Willmott - pro-TEC</w:t>
      </w:r>
    </w:p>
    <w:p>
      <w:pPr>
        <w:spacing w:after="160"/>
      </w:pPr>
      <w:r>
        <w:rPr>
          <w:rFonts w:ascii="Arial" w:cs="Arial" w:eastAsia="Arial" w:hAnsi="Arial"/>
          <w:sz w:val="22"/>
          <w:szCs w:val="22"/>
        </w:rPr>
        <w:t xml:space="preserve">NOTE: "Church of England" denotes no known particular affiliation</w:t>
      </w:r>
    </w:p>
    <w:p>
      <w:pPr>
        <w:spacing w:after="160"/>
      </w:pPr>
      <w:r>
        <w:rPr>
          <w:rFonts w:ascii="Arial" w:cs="Arial" w:eastAsia="Arial" w:hAnsi="Arial"/>
          <w:sz w:val="22"/>
          <w:szCs w:val="22"/>
        </w:rPr>
        <w:t xml:space="preserve">The direction of the Commission is likely to be driven by TEC supporters, headed by the Archbishop of Wales, Barry Morgan who is closely aligned with the full agenda of the Episcopal Church that includes the likes of New Westminster Bishop Michael Ingham, TEC Presiding Bishop Jefferts Schori, Canadian Anglican Archbishop Fred Hiltz and many others.</w:t>
      </w:r>
    </w:p>
    <w:p>
      <w:pPr>
        <w:spacing w:after="160"/>
      </w:pPr>
      <w:r>
        <w:rPr>
          <w:rFonts w:ascii="Arial" w:cs="Arial" w:eastAsia="Arial" w:hAnsi="Arial"/>
          <w:sz w:val="22"/>
          <w:szCs w:val="22"/>
        </w:rPr>
        <w:t xml:space="preserve">Only 25% are in any sense conservative, which makes the Commission seriously unrepresentative of the Church of England but more seriously representing panAnglican pansexual Western attitudes.</w:t>
      </w:r>
    </w:p>
    <w:p>
      <w:pPr>
        <w:spacing w:after="160"/>
      </w:pPr>
      <w:r>
        <w:rPr>
          <w:rFonts w:ascii="Arial" w:cs="Arial" w:eastAsia="Arial" w:hAnsi="Arial"/>
          <w:sz w:val="22"/>
          <w:szCs w:val="22"/>
        </w:rPr>
        <w:t xml:space="preserve">It is, therefore, unlikely to appoint any candidate with conservative credentials of any kind.</w:t>
      </w:r>
    </w:p>
    <w:p>
      <w:pPr>
        <w:spacing w:after="160"/>
      </w:pPr>
      <w:r>
        <w:rPr>
          <w:rFonts w:ascii="Arial" w:cs="Arial" w:eastAsia="Arial" w:hAnsi="Arial"/>
          <w:sz w:val="22"/>
          <w:szCs w:val="22"/>
        </w:rPr>
        <w:t xml:space="preserve">It is very likely that the new ABC will be a liberal Catholic, possibly chosen from ranks sympathetic to the Episcopal Church. Both the Bishop of Norwich, the Rt. Rev. Graham James and York Archbishop John Sentamu remain strong contenders for the position. James is a liberal catholic and a former acolyte of Archbishop Robert Runcie.</w:t>
      </w:r>
    </w:p>
    <w:p>
      <w:pPr>
        <w:spacing w:after="160"/>
      </w:pPr>
      <w:r>
        <w:rPr>
          <w:rFonts w:ascii="Arial" w:cs="Arial" w:eastAsia="Arial" w:hAnsi="Arial"/>
          <w:sz w:val="22"/>
          <w:szCs w:val="22"/>
        </w:rPr>
        <w:t xml:space="preserve">The Commission is likely to appoint the new ABC in June. The Church of England is already facing a colossal crisis with the vote on Women Bishops on July 9. It could be a province of TEC when it wakes up on July 10.</w:t>
      </w:r>
    </w:p>
    <w:p>
      <w:pPr>
        <w:spacing w:after="160"/>
      </w:pPr>
      <w:r>
        <w:rPr>
          <w:rFonts w:ascii="Arial" w:cs="Arial" w:eastAsia="Arial" w:hAnsi="Arial"/>
          <w:sz w:val="22"/>
          <w:szCs w:val="22"/>
        </w:rPr>
        <w:t xml:space="preserve">The Most Reverend Rowan Williams announced in March that he will stand down on 31 December 2012. He will take up the position of Master of Magdalene College, Cambridge.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NOMINATIONS COMMISSION FOR CANTERBURY COULD NOMINATE LIBERAL</dc:title>
  <dc:creator>VirtueOnline Archive</dc:creator>
  <cp:lastModifiedBy>Un-named</cp:lastModifiedBy>
  <cp:revision>1</cp:revision>
  <dcterms:created xsi:type="dcterms:W3CDTF">2026-04-22T11:55:38.747Z</dcterms:created>
  <dcterms:modified xsi:type="dcterms:W3CDTF">2026-04-22T11:55:38.747Z</dcterms:modified>
</cp:coreProperties>
</file>

<file path=docProps/custom.xml><?xml version="1.0" encoding="utf-8"?>
<Properties xmlns="http://schemas.openxmlformats.org/officeDocument/2006/custom-properties" xmlns:vt="http://schemas.openxmlformats.org/officeDocument/2006/docPropsVTypes"/>
</file>