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CONTINUUM GROUP AT LOGGERHEADS OVER ROME'S OFFER OF ORDINARIATE</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Fr. Robert Hart</w:t>
      </w:r>
    </w:p>
    <w:p>
      <w:pPr>
        <w:spacing w:after="160"/>
      </w:pPr>
      <w:r>
        <w:rPr>
          <w:rFonts w:ascii="Arial" w:cs="Arial" w:eastAsia="Arial" w:hAnsi="Arial"/>
          <w:sz w:val="22"/>
          <w:szCs w:val="22"/>
        </w:rPr>
        <w:t xml:space="preserve">http://anglicancontinuum.blogspot.com/2010/06/more-news-and-more-to-come.html</w:t>
      </w:r>
    </w:p>
    <w:p>
      <w:pPr>
        <w:spacing w:after="160"/>
      </w:pPr>
      <w:r>
        <w:rPr>
          <w:rFonts w:ascii="Arial" w:cs="Arial" w:eastAsia="Arial" w:hAnsi="Arial"/>
          <w:sz w:val="22"/>
          <w:szCs w:val="22"/>
        </w:rPr>
        <w:t xml:space="preserve">June 30, 2010</w:t>
      </w:r>
    </w:p>
    <w:p>
      <w:pPr>
        <w:spacing w:after="160"/>
      </w:pPr>
      <w:r>
        <w:rPr>
          <w:rFonts w:ascii="Arial" w:cs="Arial" w:eastAsia="Arial" w:hAnsi="Arial"/>
          <w:sz w:val="22"/>
          <w:szCs w:val="22"/>
        </w:rPr>
        <w:t xml:space="preserve">Perhaps it would have sufficed, since this story broke, to have referred readers to VirtueOnline rather than taking up our own space with the details. But, as this is very much an issue directly related to why The Continuum blog was created, we could not be true to our own purpose without providing a forum here for discussion. We always wanted The Continuum blog to serve the purpose of reestablishing unity for all Christians who own the Affirmation of St. Louis. However, owning the Affirmation and giving it mere lip service are not the same thing.</w:t>
      </w:r>
    </w:p>
    <w:p>
      <w:pPr>
        <w:spacing w:after="160"/>
      </w:pPr>
      <w:r>
        <w:rPr>
          <w:rFonts w:ascii="Arial" w:cs="Arial" w:eastAsia="Arial" w:hAnsi="Arial"/>
          <w:sz w:val="22"/>
          <w:szCs w:val="22"/>
        </w:rPr>
        <w:t xml:space="preserve">Bishop Peter Robinson, shortly after joining us, defined the Continuing Anglican Churches as the Anglican Catholic Church, the United Episcopal Church (where he is himself a bishop) and the Province of Christ the King. These were not church bodies he chose at random, but are the churches that have made their concordat with each other a formal reality.</w:t>
      </w:r>
    </w:p>
    <w:p>
      <w:pPr>
        <w:spacing w:after="160"/>
      </w:pPr>
      <w:r>
        <w:rPr>
          <w:rFonts w:ascii="Arial" w:cs="Arial" w:eastAsia="Arial" w:hAnsi="Arial"/>
          <w:sz w:val="22"/>
          <w:szCs w:val="22"/>
        </w:rPr>
        <w:t xml:space="preserve">Within a very short time after Bishop Robinson's essay was posted, the TAC made its intention clear, or rather the majority of TAC bishops made their intention clear: They have elected to lead their people, or drag them kicking and screaming, into the Roman Catholic Church. It became obvious at that point that Bishop Robinson had defined the reality for us; the TAC link was removed from this blog.</w:t>
      </w:r>
    </w:p>
    <w:p>
      <w:pPr>
        <w:spacing w:after="160"/>
      </w:pPr>
      <w:r>
        <w:rPr>
          <w:rFonts w:ascii="Arial" w:cs="Arial" w:eastAsia="Arial" w:hAnsi="Arial"/>
          <w:sz w:val="22"/>
          <w:szCs w:val="22"/>
        </w:rPr>
        <w:t xml:space="preserve">Removal of the TAC link was not malicious. It was not a reaction born from hostility. It was a reluctant and unhappy recognition of the choice and direction taken by their bishops. They are already Roman Catholic in their stated beliefs, having accepted in their own hearts and minds the claims of the Church of Rome and all of its doctrines.</w:t>
      </w:r>
    </w:p>
    <w:p>
      <w:pPr>
        <w:spacing w:after="160"/>
      </w:pPr>
      <w:r>
        <w:rPr>
          <w:rFonts w:ascii="Arial" w:cs="Arial" w:eastAsia="Arial" w:hAnsi="Arial"/>
          <w:sz w:val="22"/>
          <w:szCs w:val="22"/>
        </w:rPr>
        <w:t xml:space="preserve">This is a decision every individual has a right to make, a decision we can respect when taken with integrity, which means a decision based on genuine conviction that outside the communion of Rome and its Papacy, there is no Church in the "full" sense of the word.</w:t>
      </w:r>
    </w:p>
    <w:p>
      <w:pPr>
        <w:spacing w:after="160"/>
      </w:pPr>
      <w:r>
        <w:rPr>
          <w:rFonts w:ascii="Arial" w:cs="Arial" w:eastAsia="Arial" w:hAnsi="Arial"/>
          <w:sz w:val="22"/>
          <w:szCs w:val="22"/>
        </w:rPr>
        <w:t xml:space="preserve">Those who go to Rome accept certain doctrines as infallible, others as fully authoritative but subject to change as doctrine "develops" under papal leadership, and they accept all of the requirements of Roman Catholic Canon Law. The fact that many members of the Roman Catholic Church fail to obey and believe these things is obvious, but it does not provide a right to dissent.</w:t>
      </w:r>
    </w:p>
    <w:p>
      <w:pPr>
        <w:spacing w:after="160"/>
      </w:pPr>
      <w:r>
        <w:rPr>
          <w:rFonts w:ascii="Arial" w:cs="Arial" w:eastAsia="Arial" w:hAnsi="Arial"/>
          <w:sz w:val="22"/>
          <w:szCs w:val="22"/>
        </w:rPr>
        <w:t xml:space="preserve">Those who dissent are a large number, perhaps the majority in some countries; but, for those who seek to enter the Roman Catholic Church, whether through the soon (?) to be established ordinariates, or by walking down the street to join through a local congregation, no options can be chosen.</w:t>
      </w:r>
    </w:p>
    <w:p>
      <w:pPr>
        <w:spacing w:after="160"/>
      </w:pPr>
      <w:r>
        <w:rPr>
          <w:rFonts w:ascii="Arial" w:cs="Arial" w:eastAsia="Arial" w:hAnsi="Arial"/>
          <w:sz w:val="22"/>
          <w:szCs w:val="22"/>
        </w:rPr>
        <w:t xml:space="preserve">They elect to place themselves under a system that is defined in every major detail. The official Roman Catholic position about church bodies outside of their communion is well known.</w:t>
      </w:r>
    </w:p>
    <w:p>
      <w:pPr>
        <w:spacing w:after="160"/>
      </w:pPr>
      <w:r>
        <w:rPr>
          <w:rFonts w:ascii="Arial" w:cs="Arial" w:eastAsia="Arial" w:hAnsi="Arial"/>
          <w:sz w:val="22"/>
          <w:szCs w:val="22"/>
        </w:rPr>
        <w:t xml:space="preserve">Some are called by Rome "true particular churches," and others are defined as "ecclesial" groups or communities (a name that makes no sense, since "ecclesial" refers to the Church). The latter are not recognized as churches because they lack Apostolic Succession and a valid Eucharist. The position Rome holds on Anglican Orders is not a dogma of Rome, that is, not an infallible doctrine by their standards.</w:t>
      </w:r>
    </w:p>
    <w:p>
      <w:pPr>
        <w:spacing w:after="160"/>
      </w:pPr>
      <w:r>
        <w:rPr>
          <w:rFonts w:ascii="Arial" w:cs="Arial" w:eastAsia="Arial" w:hAnsi="Arial"/>
          <w:sz w:val="22"/>
          <w:szCs w:val="22"/>
        </w:rPr>
        <w:t xml:space="preserve">The real reason then Cardinal Ratzinger mentioned the Roman position on Anglican Orders in Ad Tuendam Fidem, was to distinguish it as less than dogma, something that could be rescinded. But, it stands to this day (most likely not rescinded as Pope Paul VI planned to do, because women's "ordination" got in the way in 1976).</w:t>
      </w:r>
    </w:p>
    <w:p>
      <w:pPr>
        <w:spacing w:after="160"/>
      </w:pPr>
      <w:r>
        <w:rPr>
          <w:rFonts w:ascii="Arial" w:cs="Arial" w:eastAsia="Arial" w:hAnsi="Arial"/>
          <w:sz w:val="22"/>
          <w:szCs w:val="22"/>
        </w:rPr>
        <w:t xml:space="preserve">A doctrine that is less than dogma, but still taught as authoritative by Rome, requires adherence both in belief and obedience. In fact, in that we begin to see the problem with Rome and its "Doctrinal Development," since the people are told, in effect, this is true, must be believed as an article of Faith, unless and until we say otherwise. Revelation itself becomes so tangled up in Canon Law and Papal pronouncements that Reason must call the whole system into question.</w:t>
      </w:r>
    </w:p>
    <w:p>
      <w:pPr>
        <w:spacing w:after="160"/>
      </w:pPr>
      <w:r>
        <w:rPr>
          <w:rFonts w:ascii="Arial" w:cs="Arial" w:eastAsia="Arial" w:hAnsi="Arial"/>
          <w:sz w:val="22"/>
          <w:szCs w:val="22"/>
        </w:rPr>
        <w:t xml:space="preserve">The system thus called into question is not the revelation of Christ as known in all ages and places, as recorded in Holy Scripture and passed down from the beginning.</w:t>
      </w:r>
    </w:p>
    <w:p>
      <w:pPr>
        <w:spacing w:after="160"/>
      </w:pPr>
      <w:r>
        <w:rPr>
          <w:rFonts w:ascii="Arial" w:cs="Arial" w:eastAsia="Arial" w:hAnsi="Arial"/>
          <w:sz w:val="22"/>
          <w:szCs w:val="22"/>
        </w:rPr>
        <w:t xml:space="preserve">The system thus called into question is the Roman concept of what dogma is, how it is known, by whom and through what means it is defined, and its separate existence from eternal verities. This problem has a direct effect, as history shows and as current Roman doctrine clearly demonstrates, on a true understanding of the Gospel, and on the souls of individuals who need some firm ground to stand on so as to rely on Christ for salvation from sin and death.</w:t>
      </w:r>
    </w:p>
    <w:p>
      <w:pPr>
        <w:spacing w:after="160"/>
      </w:pPr>
      <w:r>
        <w:rPr>
          <w:rFonts w:ascii="Arial" w:cs="Arial" w:eastAsia="Arial" w:hAnsi="Arial"/>
          <w:sz w:val="22"/>
          <w:szCs w:val="22"/>
        </w:rPr>
        <w:t xml:space="preserve">Rome's rejection, also, is not limited to the validity of Anglican Orders, but to the Churches in the Anglican Continuum. Our churches are regarded as sects cut off from the Church, the invalidity of our Orders, by their faulty logic, flawed history and false doctrinal standards, a mere consequence.</w:t>
      </w:r>
    </w:p>
    <w:p>
      <w:pPr>
        <w:spacing w:after="160"/>
      </w:pPr>
      <w:r>
        <w:rPr>
          <w:rFonts w:ascii="Arial" w:cs="Arial" w:eastAsia="Arial" w:hAnsi="Arial"/>
          <w:sz w:val="22"/>
          <w:szCs w:val="22"/>
        </w:rPr>
        <w:t xml:space="preserve">The problem with the TAC, therefore, with or without the seeming patience of the Roman Catholic Church's Congregation for the Doctrine of the Faith (CDF) who wait while the TAC bishops and churches deliberate, is that they are disingenuous as converts. They have stated belief that they cannot live with honestly at the present time, remaining an unchurch with unclergy and unsacraments if the See of Rome, to which they pledge obedience and whose doctrines they affirm, is everything they assert it to be.</w:t>
      </w:r>
    </w:p>
    <w:p>
      <w:pPr>
        <w:spacing w:after="160"/>
      </w:pPr>
      <w:r>
        <w:rPr>
          <w:rFonts w:ascii="Arial" w:cs="Arial" w:eastAsia="Arial" w:hAnsi="Arial"/>
          <w:sz w:val="22"/>
          <w:szCs w:val="22"/>
        </w:rPr>
        <w:t xml:space="preserve">They live, with or without Doctor Who, in a religious TARDIS that is currently outside the time-space continuum. The problem is, that existence is possible only in science fiction. The people caught in the cross-hairs of their ideology are trying to live in the real world with real sacraments in a real church.</w:t>
      </w:r>
    </w:p>
    <w:p>
      <w:pPr>
        <w:spacing w:after="160"/>
      </w:pPr>
      <w:r>
        <w:rPr>
          <w:rFonts w:ascii="Arial" w:cs="Arial" w:eastAsia="Arial" w:hAnsi="Arial"/>
          <w:sz w:val="22"/>
          <w:szCs w:val="22"/>
        </w:rPr>
        <w:t xml:space="preserve">What Bishop Wilkinson and the TAC bishops have said, more loud and clear than ever by the reaction to Fr. Sinclair's honest, fair and balanced efforts, is simply this: "Shut up." That is, in itself, even more perplexing than "pray, pay and obey," the terms of full surrender that may follow-or never follow as they flutter about outside the time-space continuum.</w:t>
      </w:r>
    </w:p>
    <w:p>
      <w:pPr>
        <w:spacing w:after="160"/>
      </w:pPr>
      <w:r>
        <w:rPr>
          <w:rFonts w:ascii="Arial" w:cs="Arial" w:eastAsia="Arial" w:hAnsi="Arial"/>
          <w:sz w:val="22"/>
          <w:szCs w:val="22"/>
        </w:rPr>
        <w:t xml:space="preserve">----This editorial first appeared on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CONTINUUM GROUP AT LOGGERHEADS OVER ROME'S OFFER OF ORDINARIATE</dc:title>
  <dc:creator>VirtueOnline Archive</dc:creator>
  <cp:lastModifiedBy>Un-named</cp:lastModifiedBy>
  <cp:revision>1</cp:revision>
  <dcterms:created xsi:type="dcterms:W3CDTF">2026-04-22T11:55:16.574Z</dcterms:created>
  <dcterms:modified xsi:type="dcterms:W3CDTF">2026-04-22T11:55:16.574Z</dcterms:modified>
</cp:coreProperties>
</file>

<file path=docProps/custom.xml><?xml version="1.0" encoding="utf-8"?>
<Properties xmlns="http://schemas.openxmlformats.org/officeDocument/2006/custom-properties" xmlns:vt="http://schemas.openxmlformats.org/officeDocument/2006/docPropsVTypes"/>
</file>