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COMMUNION PARTNER BISHOPS EXPRESS DEEP REGRET OVER BISHOP-ELECT GLASSPOOL</w:t>
      </w:r>
    </w:p>
    <w:p>
      <w:pPr>
        <w:pBdr>
          <w:bottom w:val="single" w:color="AAAAAA" w:sz="6"/>
        </w:pBdr>
        <w:spacing w:after="200" w:before="0"/>
      </w:pPr>
    </w:p>
    <w:p>
      <w:pPr>
        <w:spacing w:after="160"/>
      </w:pPr>
      <w:r>
        <w:rPr>
          <w:rFonts w:ascii="Arial" w:cs="Arial" w:eastAsia="Arial" w:hAnsi="Arial"/>
          <w:sz w:val="22"/>
          <w:szCs w:val="22"/>
        </w:rPr>
        <w:t xml:space="preserve">Communion Partner Disassociate themselves from Consecration in Los Angeles</w:t>
      </w:r>
    </w:p>
    <w:p>
      <w:pPr>
        <w:spacing w:after="160"/>
      </w:pPr>
      <w:r>
        <w:rPr>
          <w:rFonts w:ascii="Arial" w:cs="Arial" w:eastAsia="Arial" w:hAnsi="Arial"/>
          <w:sz w:val="22"/>
          <w:szCs w:val="22"/>
        </w:rPr>
        <w:t xml:space="preserve">Received by email</w:t>
      </w:r>
    </w:p>
    <w:p>
      <w:pPr>
        <w:spacing w:after="160"/>
      </w:pPr>
      <w:r>
        <w:rPr>
          <w:rFonts w:ascii="Arial" w:cs="Arial" w:eastAsia="Arial" w:hAnsi="Arial"/>
          <w:sz w:val="22"/>
          <w:szCs w:val="22"/>
        </w:rPr>
        <w:t xml:space="preserve">March 19, 2010</w:t>
      </w:r>
    </w:p>
    <w:p>
      <w:pPr>
        <w:spacing w:after="160"/>
      </w:pPr>
      <w:r>
        <w:rPr>
          <w:rFonts w:ascii="Arial" w:cs="Arial" w:eastAsia="Arial" w:hAnsi="Arial"/>
          <w:sz w:val="22"/>
          <w:szCs w:val="22"/>
        </w:rPr>
        <w:t xml:space="preserve">It is with profound sorrow that we, the Communion Partner Bishops and Rectors, express our deepest regret to our brothers and sisters in the Anglican Communion for the action of the majority of the diocesan bishops and standing committees of the dioceses of The Episcopal Church in voting to consent to the consecration as a bishop of a woman living in a sexual relationship outside Christian marriage.</w:t>
      </w:r>
    </w:p>
    <w:p>
      <w:pPr>
        <w:spacing w:after="160"/>
      </w:pPr>
      <w:r>
        <w:rPr>
          <w:rFonts w:ascii="Arial" w:cs="Arial" w:eastAsia="Arial" w:hAnsi="Arial"/>
          <w:sz w:val="22"/>
          <w:szCs w:val="22"/>
        </w:rPr>
        <w:t xml:space="preserve">Unfortunately, where restraint was respectfully requested by the leadership of the Communion, it has been ignored. Where the General Convention has counseled study of the Anglican Covenant, this action has rendered that counsel moot.</w:t>
      </w:r>
    </w:p>
    <w:p>
      <w:pPr>
        <w:spacing w:after="160"/>
      </w:pPr>
      <w:r>
        <w:rPr>
          <w:rFonts w:ascii="Arial" w:cs="Arial" w:eastAsia="Arial" w:hAnsi="Arial"/>
          <w:sz w:val="22"/>
          <w:szCs w:val="22"/>
        </w:rPr>
        <w:t xml:space="preserve">Therefore, we disassociate ourselves from this action and grieve the state of separation that exists in The Episcopal Church and Anglican Communion.</w:t>
      </w:r>
    </w:p>
    <w:p>
      <w:pPr>
        <w:spacing w:after="160"/>
      </w:pPr>
      <w:r>
        <w:rPr>
          <w:rFonts w:ascii="Arial" w:cs="Arial" w:eastAsia="Arial" w:hAnsi="Arial"/>
          <w:sz w:val="22"/>
          <w:szCs w:val="22"/>
        </w:rPr>
        <w:t xml:space="preserve">This separation is a witness to the need for the Anglican Covenant as the means through which dioceses and congregations in The Episcopal Church can affirm their commitment to the Anglican Communion.</w:t>
      </w:r>
    </w:p>
    <w:p>
      <w:pPr>
        <w:spacing w:after="160"/>
      </w:pPr>
      <w:r>
        <w:rPr>
          <w:rFonts w:ascii="Arial" w:cs="Arial" w:eastAsia="Arial" w:hAnsi="Arial"/>
          <w:sz w:val="22"/>
          <w:szCs w:val="22"/>
        </w:rPr>
        <w:t xml:space="preserve">The Rt. Rev. John C. Bauerschmidt</w:t>
      </w:r>
    </w:p>
    <w:p>
      <w:pPr>
        <w:spacing w:after="160"/>
      </w:pPr>
      <w:r>
        <w:rPr>
          <w:rFonts w:ascii="Arial" w:cs="Arial" w:eastAsia="Arial" w:hAnsi="Arial"/>
          <w:sz w:val="22"/>
          <w:szCs w:val="22"/>
        </w:rPr>
        <w:t xml:space="preserve">Bishop, Diocese of Tennessee</w:t>
      </w:r>
    </w:p>
    <w:p>
      <w:pPr>
        <w:spacing w:after="160"/>
      </w:pPr>
      <w:r>
        <w:rPr>
          <w:rFonts w:ascii="Arial" w:cs="Arial" w:eastAsia="Arial" w:hAnsi="Arial"/>
          <w:sz w:val="22"/>
          <w:szCs w:val="22"/>
        </w:rPr>
        <w:t xml:space="preserve">The Rt. Rev. Peter H. Beckwith</w:t>
      </w:r>
    </w:p>
    <w:p>
      <w:pPr>
        <w:spacing w:after="160"/>
      </w:pPr>
      <w:r>
        <w:rPr>
          <w:rFonts w:ascii="Arial" w:cs="Arial" w:eastAsia="Arial" w:hAnsi="Arial"/>
          <w:sz w:val="22"/>
          <w:szCs w:val="22"/>
        </w:rPr>
        <w:t xml:space="preserve">Retired, Diocese of Springfield</w:t>
      </w:r>
    </w:p>
    <w:p>
      <w:pPr>
        <w:spacing w:after="160"/>
      </w:pPr>
      <w:r>
        <w:rPr>
          <w:rFonts w:ascii="Arial" w:cs="Arial" w:eastAsia="Arial" w:hAnsi="Arial"/>
          <w:sz w:val="22"/>
          <w:szCs w:val="22"/>
        </w:rPr>
        <w:t xml:space="preserve">The Rt. Rev. William C. Frey</w:t>
      </w:r>
    </w:p>
    <w:p>
      <w:pPr>
        <w:spacing w:after="160"/>
      </w:pPr>
      <w:r>
        <w:rPr>
          <w:rFonts w:ascii="Arial" w:cs="Arial" w:eastAsia="Arial" w:hAnsi="Arial"/>
          <w:sz w:val="22"/>
          <w:szCs w:val="22"/>
        </w:rPr>
        <w:t xml:space="preserve">Assisting bishop, Diocese of the Rio Grande</w:t>
      </w:r>
    </w:p>
    <w:p>
      <w:pPr>
        <w:spacing w:after="160"/>
      </w:pPr>
      <w:r>
        <w:rPr>
          <w:rFonts w:ascii="Arial" w:cs="Arial" w:eastAsia="Arial" w:hAnsi="Arial"/>
          <w:sz w:val="22"/>
          <w:szCs w:val="22"/>
        </w:rPr>
        <w:t xml:space="preserve">The Rt. Rev. Francis Gray</w:t>
      </w:r>
    </w:p>
    <w:p>
      <w:pPr>
        <w:spacing w:after="160"/>
      </w:pPr>
      <w:r>
        <w:rPr>
          <w:rFonts w:ascii="Arial" w:cs="Arial" w:eastAsia="Arial" w:hAnsi="Arial"/>
          <w:sz w:val="22"/>
          <w:szCs w:val="22"/>
        </w:rPr>
        <w:t xml:space="preserve">Retired, Diocese of Northern Indiana</w:t>
      </w:r>
    </w:p>
    <w:p>
      <w:pPr>
        <w:spacing w:after="160"/>
      </w:pPr>
      <w:r>
        <w:rPr>
          <w:rFonts w:ascii="Arial" w:cs="Arial" w:eastAsia="Arial" w:hAnsi="Arial"/>
          <w:sz w:val="22"/>
          <w:szCs w:val="22"/>
        </w:rPr>
        <w:t xml:space="preserve">The Rt. Rev. John W. Howe</w:t>
      </w:r>
    </w:p>
    <w:p>
      <w:pPr>
        <w:spacing w:after="160"/>
      </w:pPr>
      <w:r>
        <w:rPr>
          <w:rFonts w:ascii="Arial" w:cs="Arial" w:eastAsia="Arial" w:hAnsi="Arial"/>
          <w:sz w:val="22"/>
          <w:szCs w:val="22"/>
        </w:rPr>
        <w:t xml:space="preserve">Bishop, Diocese of Central Florida</w:t>
      </w:r>
    </w:p>
    <w:p>
      <w:pPr>
        <w:spacing w:after="160"/>
      </w:pPr>
      <w:r>
        <w:rPr>
          <w:rFonts w:ascii="Arial" w:cs="Arial" w:eastAsia="Arial" w:hAnsi="Arial"/>
          <w:sz w:val="22"/>
          <w:szCs w:val="22"/>
        </w:rPr>
        <w:t xml:space="preserve">The Rt. Rev. Edward S. Little</w:t>
      </w:r>
    </w:p>
    <w:p>
      <w:pPr>
        <w:spacing w:after="160"/>
      </w:pPr>
      <w:r>
        <w:rPr>
          <w:rFonts w:ascii="Arial" w:cs="Arial" w:eastAsia="Arial" w:hAnsi="Arial"/>
          <w:sz w:val="22"/>
          <w:szCs w:val="22"/>
        </w:rPr>
        <w:t xml:space="preserve">Bishop, Diocese of Northern Indiana</w:t>
      </w:r>
    </w:p>
    <w:p>
      <w:pPr>
        <w:spacing w:after="160"/>
      </w:pPr>
      <w:r>
        <w:rPr>
          <w:rFonts w:ascii="Arial" w:cs="Arial" w:eastAsia="Arial" w:hAnsi="Arial"/>
          <w:sz w:val="22"/>
          <w:szCs w:val="22"/>
        </w:rPr>
        <w:t xml:space="preserve">The Rt. Rev. William H. Love</w:t>
      </w:r>
    </w:p>
    <w:p>
      <w:pPr>
        <w:spacing w:after="160"/>
      </w:pPr>
      <w:r>
        <w:rPr>
          <w:rFonts w:ascii="Arial" w:cs="Arial" w:eastAsia="Arial" w:hAnsi="Arial"/>
          <w:sz w:val="22"/>
          <w:szCs w:val="22"/>
        </w:rPr>
        <w:t xml:space="preserve">Bishop, Diocese of Albany</w:t>
      </w:r>
    </w:p>
    <w:p>
      <w:pPr>
        <w:spacing w:after="160"/>
      </w:pPr>
      <w:r>
        <w:rPr>
          <w:rFonts w:ascii="Arial" w:cs="Arial" w:eastAsia="Arial" w:hAnsi="Arial"/>
          <w:sz w:val="22"/>
          <w:szCs w:val="22"/>
        </w:rPr>
        <w:t xml:space="preserve">The Rt. Rev. Russell E. Jacobus</w:t>
      </w:r>
    </w:p>
    <w:p>
      <w:pPr>
        <w:spacing w:after="160"/>
      </w:pPr>
      <w:r>
        <w:rPr>
          <w:rFonts w:ascii="Arial" w:cs="Arial" w:eastAsia="Arial" w:hAnsi="Arial"/>
          <w:sz w:val="22"/>
          <w:szCs w:val="22"/>
        </w:rPr>
        <w:t xml:space="preserve">Bishop, Diocese of Fond du Lac</w:t>
      </w:r>
    </w:p>
    <w:p>
      <w:pPr>
        <w:spacing w:after="160"/>
      </w:pPr>
      <w:r>
        <w:rPr>
          <w:rFonts w:ascii="Arial" w:cs="Arial" w:eastAsia="Arial" w:hAnsi="Arial"/>
          <w:sz w:val="22"/>
          <w:szCs w:val="22"/>
        </w:rPr>
        <w:t xml:space="preserve">The Rt. Rev. Paul E. Lambert</w:t>
      </w:r>
    </w:p>
    <w:p>
      <w:pPr>
        <w:spacing w:after="160"/>
      </w:pPr>
      <w:r>
        <w:rPr>
          <w:rFonts w:ascii="Arial" w:cs="Arial" w:eastAsia="Arial" w:hAnsi="Arial"/>
          <w:sz w:val="22"/>
          <w:szCs w:val="22"/>
        </w:rPr>
        <w:t xml:space="preserve">Bishop, Diocese of Dallas</w:t>
      </w:r>
    </w:p>
    <w:p>
      <w:pPr>
        <w:spacing w:after="160"/>
      </w:pPr>
      <w:r>
        <w:rPr>
          <w:rFonts w:ascii="Arial" w:cs="Arial" w:eastAsia="Arial" w:hAnsi="Arial"/>
          <w:sz w:val="22"/>
          <w:szCs w:val="22"/>
        </w:rPr>
        <w:t xml:space="preserve">The Rt. Rev. D. Bruce MacPherson</w:t>
      </w:r>
    </w:p>
    <w:p>
      <w:pPr>
        <w:spacing w:after="160"/>
      </w:pPr>
      <w:r>
        <w:rPr>
          <w:rFonts w:ascii="Arial" w:cs="Arial" w:eastAsia="Arial" w:hAnsi="Arial"/>
          <w:sz w:val="22"/>
          <w:szCs w:val="22"/>
        </w:rPr>
        <w:t xml:space="preserve">Bishop, Diocese of Western Louisiana</w:t>
      </w:r>
    </w:p>
    <w:p>
      <w:pPr>
        <w:spacing w:after="160"/>
      </w:pPr>
      <w:r>
        <w:rPr>
          <w:rFonts w:ascii="Arial" w:cs="Arial" w:eastAsia="Arial" w:hAnsi="Arial"/>
          <w:sz w:val="22"/>
          <w:szCs w:val="22"/>
        </w:rPr>
        <w:t xml:space="preserve">The Rt. Rev. Michael G. Smith</w:t>
      </w:r>
    </w:p>
    <w:p>
      <w:pPr>
        <w:spacing w:after="160"/>
      </w:pPr>
      <w:r>
        <w:rPr>
          <w:rFonts w:ascii="Arial" w:cs="Arial" w:eastAsia="Arial" w:hAnsi="Arial"/>
          <w:sz w:val="22"/>
          <w:szCs w:val="22"/>
        </w:rPr>
        <w:t xml:space="preserve">Bishop, Diocese of North Dakota</w:t>
      </w:r>
    </w:p>
    <w:p>
      <w:pPr>
        <w:spacing w:after="160"/>
      </w:pPr>
      <w:r>
        <w:rPr>
          <w:rFonts w:ascii="Arial" w:cs="Arial" w:eastAsia="Arial" w:hAnsi="Arial"/>
          <w:sz w:val="22"/>
          <w:szCs w:val="22"/>
        </w:rPr>
        <w:t xml:space="preserve">The Rt. Rev. James M. Stanton</w:t>
      </w:r>
    </w:p>
    <w:p>
      <w:pPr>
        <w:spacing w:after="160"/>
      </w:pPr>
      <w:r>
        <w:rPr>
          <w:rFonts w:ascii="Arial" w:cs="Arial" w:eastAsia="Arial" w:hAnsi="Arial"/>
          <w:sz w:val="22"/>
          <w:szCs w:val="22"/>
        </w:rPr>
        <w:t xml:space="preserve">Bishop, Diocese of Dallas</w:t>
      </w:r>
    </w:p>
    <w:p>
      <w:pPr>
        <w:spacing w:after="160"/>
      </w:pPr>
      <w:r>
        <w:rPr>
          <w:rFonts w:ascii="Arial" w:cs="Arial" w:eastAsia="Arial" w:hAnsi="Arial"/>
          <w:sz w:val="22"/>
          <w:szCs w:val="22"/>
        </w:rPr>
        <w:t xml:space="preserve">The Communion Partner Advisory Committee</w:t>
      </w:r>
    </w:p>
    <w:p>
      <w:pPr>
        <w:spacing w:after="160"/>
      </w:pPr>
      <w:r>
        <w:rPr>
          <w:rFonts w:ascii="Arial" w:cs="Arial" w:eastAsia="Arial" w:hAnsi="Arial"/>
          <w:sz w:val="22"/>
          <w:szCs w:val="22"/>
        </w:rPr>
        <w:t xml:space="preserve">The Rev. Dr. Charles D. Alley</w:t>
      </w:r>
    </w:p>
    <w:p>
      <w:pPr>
        <w:spacing w:after="160"/>
      </w:pPr>
      <w:r>
        <w:rPr>
          <w:rFonts w:ascii="Arial" w:cs="Arial" w:eastAsia="Arial" w:hAnsi="Arial"/>
          <w:sz w:val="22"/>
          <w:szCs w:val="22"/>
        </w:rPr>
        <w:t xml:space="preserve">Rector, St. Matthew's Episcopal Church Richmond, Va.</w:t>
      </w:r>
    </w:p>
    <w:p>
      <w:pPr>
        <w:spacing w:after="160"/>
      </w:pPr>
      <w:r>
        <w:rPr>
          <w:rFonts w:ascii="Arial" w:cs="Arial" w:eastAsia="Arial" w:hAnsi="Arial"/>
          <w:sz w:val="22"/>
          <w:szCs w:val="22"/>
        </w:rPr>
        <w:t xml:space="preserve">The Rt. Rev. Anthony Burton</w:t>
      </w:r>
    </w:p>
    <w:p>
      <w:pPr>
        <w:spacing w:after="160"/>
      </w:pPr>
      <w:r>
        <w:rPr>
          <w:rFonts w:ascii="Arial" w:cs="Arial" w:eastAsia="Arial" w:hAnsi="Arial"/>
          <w:sz w:val="22"/>
          <w:szCs w:val="22"/>
        </w:rPr>
        <w:t xml:space="preserve">Rector, The Church of the Incarnation Dallas, Texas</w:t>
      </w:r>
    </w:p>
    <w:p>
      <w:pPr>
        <w:spacing w:after="160"/>
      </w:pPr>
      <w:r>
        <w:rPr>
          <w:rFonts w:ascii="Arial" w:cs="Arial" w:eastAsia="Arial" w:hAnsi="Arial"/>
          <w:sz w:val="22"/>
          <w:szCs w:val="22"/>
        </w:rPr>
        <w:t xml:space="preserve">The Very Rev. Anthony Clark</w:t>
      </w:r>
    </w:p>
    <w:p>
      <w:pPr>
        <w:spacing w:after="160"/>
      </w:pPr>
      <w:r>
        <w:rPr>
          <w:rFonts w:ascii="Arial" w:cs="Arial" w:eastAsia="Arial" w:hAnsi="Arial"/>
          <w:sz w:val="22"/>
          <w:szCs w:val="22"/>
        </w:rPr>
        <w:t xml:space="preserve">Dean, Cathedral Church of St. Luke Orlando, Fla.</w:t>
      </w:r>
    </w:p>
    <w:p>
      <w:pPr>
        <w:spacing w:after="160"/>
      </w:pPr>
      <w:r>
        <w:rPr>
          <w:rFonts w:ascii="Arial" w:cs="Arial" w:eastAsia="Arial" w:hAnsi="Arial"/>
          <w:sz w:val="22"/>
          <w:szCs w:val="22"/>
        </w:rPr>
        <w:t xml:space="preserve">The Rev. Dr. Russell Levenson, Jr.</w:t>
      </w:r>
    </w:p>
    <w:p>
      <w:pPr>
        <w:spacing w:after="160"/>
      </w:pPr>
      <w:r>
        <w:rPr>
          <w:rFonts w:ascii="Arial" w:cs="Arial" w:eastAsia="Arial" w:hAnsi="Arial"/>
          <w:sz w:val="22"/>
          <w:szCs w:val="22"/>
        </w:rPr>
        <w:t xml:space="preserve">Rector, St. Martin's Episcopal Church Houston, Texas</w:t>
      </w:r>
    </w:p>
    <w:p>
      <w:pPr>
        <w:spacing w:after="160"/>
      </w:pPr>
      <w:r>
        <w:rPr>
          <w:rFonts w:ascii="Arial" w:cs="Arial" w:eastAsia="Arial" w:hAnsi="Arial"/>
          <w:sz w:val="22"/>
          <w:szCs w:val="22"/>
        </w:rPr>
        <w:t xml:space="preserve">The Rev. Brooks Keith</w:t>
      </w:r>
    </w:p>
    <w:p>
      <w:pPr>
        <w:spacing w:after="160"/>
      </w:pPr>
      <w:r>
        <w:rPr>
          <w:rFonts w:ascii="Arial" w:cs="Arial" w:eastAsia="Arial" w:hAnsi="Arial"/>
          <w:sz w:val="22"/>
          <w:szCs w:val="22"/>
        </w:rPr>
        <w:t xml:space="preserve">Rector, Church of the Transfiguration Vail, Colo.</w:t>
      </w:r>
    </w:p>
    <w:p>
      <w:pPr>
        <w:spacing w:after="160"/>
      </w:pPr>
      <w:r>
        <w:rPr>
          <w:rFonts w:ascii="Arial" w:cs="Arial" w:eastAsia="Arial" w:hAnsi="Arial"/>
          <w:sz w:val="22"/>
          <w:szCs w:val="22"/>
        </w:rPr>
        <w:t xml:space="preserve">The Rev. Leigh Spruill</w:t>
      </w:r>
    </w:p>
    <w:p>
      <w:pPr>
        <w:spacing w:after="160"/>
      </w:pPr>
      <w:r>
        <w:rPr>
          <w:rFonts w:ascii="Arial" w:cs="Arial" w:eastAsia="Arial" w:hAnsi="Arial"/>
          <w:sz w:val="22"/>
          <w:szCs w:val="22"/>
        </w:rPr>
        <w:t xml:space="preserve">Rector, St. George's Episcopal Church Nashville, Tenn.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COMMUNION PARTNER BISHOPS EXPRESS DEEP REGRET OVER BISHOP-ELECT GLASSPOOL</dc:title>
  <dc:creator>VirtueOnline Archive</dc:creator>
  <cp:lastModifiedBy>Un-named</cp:lastModifiedBy>
  <cp:revision>1</cp:revision>
  <dcterms:created xsi:type="dcterms:W3CDTF">2026-04-22T11:55:13.226Z</dcterms:created>
  <dcterms:modified xsi:type="dcterms:W3CDTF">2026-04-22T11:55:13.226Z</dcterms:modified>
</cp:coreProperties>
</file>

<file path=docProps/custom.xml><?xml version="1.0" encoding="utf-8"?>
<Properties xmlns="http://schemas.openxmlformats.org/officeDocument/2006/custom-properties" xmlns:vt="http://schemas.openxmlformats.org/officeDocument/2006/docPropsVTypes"/>
</file>