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COMMON CAUSE PARTNERSHIP WELCOMES JERUSALEM DECLARATION</w:t>
      </w:r>
    </w:p>
    <w:p>
      <w:pPr>
        <w:pBdr>
          <w:bottom w:val="single" w:color="AAAAAA" w:sz="6"/>
        </w:pBdr>
        <w:spacing w:after="200" w:before="0"/>
      </w:pPr>
    </w:p>
    <w:p>
      <w:pPr>
        <w:spacing w:after="160"/>
      </w:pPr>
      <w:r>
        <w:rPr>
          <w:rFonts w:ascii="Arial" w:cs="Arial" w:eastAsia="Arial" w:hAnsi="Arial"/>
          <w:sz w:val="22"/>
          <w:szCs w:val="22"/>
        </w:rPr>
        <w:t xml:space="preserve">http://www.acn-us.org/archive/2008/07/welcomes-jerusalem-declaration.html</w:t>
      </w:r>
    </w:p>
    <w:p>
      <w:pPr>
        <w:spacing w:after="160"/>
      </w:pPr>
      <w:r>
        <w:rPr>
          <w:rFonts w:ascii="Arial" w:cs="Arial" w:eastAsia="Arial" w:hAnsi="Arial"/>
          <w:sz w:val="22"/>
          <w:szCs w:val="22"/>
        </w:rPr>
        <w:t xml:space="preserve">7/24/2008</w:t>
      </w:r>
    </w:p>
    <w:p>
      <w:pPr>
        <w:spacing w:after="160"/>
      </w:pPr>
      <w:r>
        <w:rPr>
          <w:rFonts w:ascii="Arial" w:cs="Arial" w:eastAsia="Arial" w:hAnsi="Arial"/>
          <w:sz w:val="22"/>
          <w:szCs w:val="22"/>
        </w:rPr>
        <w:t xml:space="preserve">The Common Cause Partnership leaders issued a statement today welcoming the Jerusalem Declaration and the statement on the Global Anglican Future and pledging to move forward with the work of Anglican unity in North America.</w:t>
      </w:r>
    </w:p>
    <w:p>
      <w:pPr>
        <w:spacing w:after="160"/>
      </w:pPr>
      <w:r>
        <w:rPr>
          <w:rFonts w:ascii="Arial" w:cs="Arial" w:eastAsia="Arial" w:hAnsi="Arial"/>
          <w:sz w:val="22"/>
          <w:szCs w:val="22"/>
        </w:rPr>
        <w:t xml:space="preserve">We, as the Bishops and elected leaders of the Common Cause Partnership (CCP) are deeply grateful for the Jerusalem Declaration. It describes a hopeful, global Anglican future, rooted in scripture and the authentic Anglican way of faith and practice. We joyfully welcome the words of the GAFCON statement that it is now time 'for the federation currently known as the Common Cause Partnership to be recognized by the Primates Council.'</w:t>
      </w:r>
    </w:p>
    <w:p>
      <w:pPr>
        <w:spacing w:after="160"/>
      </w:pPr>
      <w:r>
        <w:rPr>
          <w:rFonts w:ascii="Arial" w:cs="Arial" w:eastAsia="Arial" w:hAnsi="Arial"/>
          <w:sz w:val="22"/>
          <w:szCs w:val="22"/>
        </w:rPr>
        <w:t xml:space="preserve">The intention of the CCP Executive Committee is to petition the Primates Council for recognition of the CCP as the North American Province of GAFCON on the basis of the Common Cause Partnership Articles, Theological Statement, and Covenant Declaration, and to ask that the CCP Moderator be seated in the Primates Council.</w:t>
      </w:r>
    </w:p>
    <w:p>
      <w:pPr>
        <w:spacing w:after="160"/>
      </w:pPr>
      <w:r>
        <w:rPr>
          <w:rFonts w:ascii="Arial" w:cs="Arial" w:eastAsia="Arial" w:hAnsi="Arial"/>
          <w:sz w:val="22"/>
          <w:szCs w:val="22"/>
        </w:rPr>
        <w:t xml:space="preserve">We accept the call to build the Common Cause Partnership into a truly unified body of Anglicans. We are committed to that call. Over the past months, we have worked together, increasing the number of partners and authorizing committees and task groups for Mission, Education, Governance, Prayer Book &amp; Liturgy, the Episcopate, and Ecumenical Relations. The Executive Committee is meeting regularly to carry forward the particulars of this call. The CCP Council will meet December 1–3, 2008.</w:t>
      </w:r>
    </w:p>
    <w:p>
      <w:pPr>
        <w:spacing w:after="160"/>
      </w:pPr>
      <w:r>
        <w:rPr>
          <w:rFonts w:ascii="Arial" w:cs="Arial" w:eastAsia="Arial" w:hAnsi="Arial"/>
          <w:sz w:val="22"/>
          <w:szCs w:val="22"/>
        </w:rPr>
        <w:t xml:space="preserve">The Common Cause Partnership links together nine Anglican jurisdictions and organizations in North America. Together, the American Anglican Council, the Anglican Coalition in Canada, the Anglican Communion Network, the Anglican Mission in the Americas, the Anglican Network in Canada, the Convocation of Anglicans in North America, the Federation of Anglican Churches in the Americas, Forward in Faith North America and the Reformed Episcopal Church represent more the 1,300 Anglican parishes in the United States and Canada.</w:t>
      </w:r>
    </w:p>
    <w:p>
      <w:pPr>
        <w:spacing w:after="160"/>
      </w:pPr>
      <w:r>
        <w:rPr>
          <w:rFonts w:ascii="Arial" w:cs="Arial" w:eastAsia="Arial" w:hAnsi="Arial"/>
          <w:sz w:val="22"/>
          <w:szCs w:val="22"/>
        </w:rPr>
        <w:t xml:space="preserve">The Common Cause Partnership Executive Committee is:</w:t>
      </w:r>
    </w:p>
    <w:p>
      <w:pPr>
        <w:spacing w:after="160"/>
      </w:pPr>
      <w:r>
        <w:rPr>
          <w:rFonts w:ascii="Arial" w:cs="Arial" w:eastAsia="Arial" w:hAnsi="Arial"/>
          <w:sz w:val="22"/>
          <w:szCs w:val="22"/>
        </w:rPr>
        <w:t xml:space="preserve">The Rt. Rev'd Robert Duncan, Moderator;</w:t>
      </w:r>
    </w:p>
    <w:p>
      <w:pPr>
        <w:spacing w:after="160"/>
      </w:pPr>
      <w:r>
        <w:rPr>
          <w:rFonts w:ascii="Arial" w:cs="Arial" w:eastAsia="Arial" w:hAnsi="Arial"/>
          <w:sz w:val="22"/>
          <w:szCs w:val="22"/>
        </w:rPr>
        <w:t xml:space="preserve">The Venerable Charlie Masters, General Secretary;</w:t>
      </w:r>
    </w:p>
    <w:p>
      <w:pPr>
        <w:spacing w:after="160"/>
      </w:pPr>
      <w:r>
        <w:rPr>
          <w:rFonts w:ascii="Arial" w:cs="Arial" w:eastAsia="Arial" w:hAnsi="Arial"/>
          <w:sz w:val="22"/>
          <w:szCs w:val="22"/>
        </w:rPr>
        <w:t xml:space="preserve">Mrs. Patience Oruh, Treasurer;</w:t>
      </w:r>
    </w:p>
    <w:p>
      <w:pPr>
        <w:spacing w:after="160"/>
      </w:pPr>
      <w:r>
        <w:rPr>
          <w:rFonts w:ascii="Arial" w:cs="Arial" w:eastAsia="Arial" w:hAnsi="Arial"/>
          <w:sz w:val="22"/>
          <w:szCs w:val="22"/>
        </w:rPr>
        <w:t xml:space="preserve">The Rt. Rev'd Keith Ackerman, Forward in Faith North America;</w:t>
      </w:r>
    </w:p>
    <w:p>
      <w:pPr>
        <w:spacing w:after="160"/>
      </w:pPr>
      <w:r>
        <w:rPr>
          <w:rFonts w:ascii="Arial" w:cs="Arial" w:eastAsia="Arial" w:hAnsi="Arial"/>
          <w:sz w:val="22"/>
          <w:szCs w:val="22"/>
        </w:rPr>
        <w:t xml:space="preserve">The Rt. Rev'd David Anderson, American Anglican Council;</w:t>
      </w:r>
    </w:p>
    <w:p>
      <w:pPr>
        <w:spacing w:after="160"/>
      </w:pPr>
      <w:r>
        <w:rPr>
          <w:rFonts w:ascii="Arial" w:cs="Arial" w:eastAsia="Arial" w:hAnsi="Arial"/>
          <w:sz w:val="22"/>
          <w:szCs w:val="22"/>
        </w:rPr>
        <w:t xml:space="preserve">The Rt. Rev'd Donald Harvey, Anglican Network in Canada;</w:t>
      </w:r>
    </w:p>
    <w:p>
      <w:pPr>
        <w:spacing w:after="160"/>
      </w:pPr>
      <w:r>
        <w:rPr>
          <w:rFonts w:ascii="Arial" w:cs="Arial" w:eastAsia="Arial" w:hAnsi="Arial"/>
          <w:sz w:val="22"/>
          <w:szCs w:val="22"/>
        </w:rPr>
        <w:t xml:space="preserve">The Rt. Rev'd Paul Hewett, Federation of Anglican Churches in the Americas;</w:t>
      </w:r>
    </w:p>
    <w:p>
      <w:pPr>
        <w:spacing w:after="160"/>
      </w:pPr>
      <w:r>
        <w:rPr>
          <w:rFonts w:ascii="Arial" w:cs="Arial" w:eastAsia="Arial" w:hAnsi="Arial"/>
          <w:sz w:val="22"/>
          <w:szCs w:val="22"/>
        </w:rPr>
        <w:t xml:space="preserve">The Rt. Rev'd Martyn Minns, Convocation of Anglicans in North America;</w:t>
      </w:r>
    </w:p>
    <w:p>
      <w:pPr>
        <w:spacing w:after="160"/>
      </w:pPr>
      <w:r>
        <w:rPr>
          <w:rFonts w:ascii="Arial" w:cs="Arial" w:eastAsia="Arial" w:hAnsi="Arial"/>
          <w:sz w:val="22"/>
          <w:szCs w:val="22"/>
        </w:rPr>
        <w:t xml:space="preserve">The Rt. Rev'd Chuck Murphy, Anglican Mission in the Americas;</w:t>
      </w:r>
    </w:p>
    <w:p>
      <w:pPr>
        <w:spacing w:after="160"/>
      </w:pPr>
      <w:r>
        <w:rPr>
          <w:rFonts w:ascii="Arial" w:cs="Arial" w:eastAsia="Arial" w:hAnsi="Arial"/>
          <w:sz w:val="22"/>
          <w:szCs w:val="22"/>
        </w:rPr>
        <w:t xml:space="preserve">The Rt. Rev'd Leonard Riches, Reformed Episcopal Church;</w:t>
      </w:r>
    </w:p>
    <w:p>
      <w:pPr>
        <w:spacing w:after="160"/>
      </w:pPr>
      <w:r>
        <w:rPr>
          <w:rFonts w:ascii="Arial" w:cs="Arial" w:eastAsia="Arial" w:hAnsi="Arial"/>
          <w:sz w:val="22"/>
          <w:szCs w:val="22"/>
        </w:rPr>
        <w:t xml:space="preserve">The Rt. Rev'd Bill Atwood, Anglican Church of Kenya and The Rt. Rev'd John Guernsey, The Church of Uganda.</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COMMON CAUSE PARTNERSHIP WELCOMES JERUSALEM DECLARATION</dc:title>
  <dc:creator>VirtueOnline Archive</dc:creator>
  <cp:lastModifiedBy>Un-named</cp:lastModifiedBy>
  <cp:revision>1</cp:revision>
  <dcterms:created xsi:type="dcterms:W3CDTF">2026-04-22T11:54:48.919Z</dcterms:created>
  <dcterms:modified xsi:type="dcterms:W3CDTF">2026-04-22T11:54:48.919Z</dcterms:modified>
</cp:coreProperties>
</file>

<file path=docProps/custom.xml><?xml version="1.0" encoding="utf-8"?>
<Properties xmlns="http://schemas.openxmlformats.org/officeDocument/2006/custom-properties" xmlns:vt="http://schemas.openxmlformats.org/officeDocument/2006/docPropsVTypes"/>
</file>