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SAYS NO TO SAME SEX MARRIAGE*GLOBAL SOUTH PRIMATES SAY YES TO 5TH ENCOUNTER</w:t>
      </w:r>
    </w:p>
    <w:p>
      <w:pPr>
        <w:pBdr>
          <w:bottom w:val="single" w:color="AAAAAA" w:sz="6"/>
        </w:pBdr>
        <w:spacing w:after="200" w:before="0"/>
      </w:pPr>
    </w:p>
    <w:p>
      <w:pPr>
        <w:spacing w:after="160"/>
      </w:pPr>
      <w:r>
        <w:rPr>
          <w:rFonts w:ascii="Arial" w:cs="Arial" w:eastAsia="Arial" w:hAnsi="Arial"/>
          <w:sz w:val="22"/>
          <w:szCs w:val="22"/>
        </w:rPr>
        <w:t xml:space="preserve">Our first duty is not to expand the boundaries of the Church but to expound the Word of the Lord and entrust the outcome to him. He adds to his Church, not our schemes of relaxation-of-precept and bogus attempts at reconciliation of alien notions and behaviors. --- Rev. Roger Salter</w:t>
      </w:r>
    </w:p>
    <w:p>
      <w:pPr>
        <w:spacing w:after="160"/>
      </w:pPr>
      <w:r>
        <w:rPr>
          <w:rFonts w:ascii="Arial" w:cs="Arial" w:eastAsia="Arial" w:hAnsi="Arial"/>
          <w:sz w:val="22"/>
          <w:szCs w:val="22"/>
        </w:rPr>
        <w:t xml:space="preserve">Nominal Christianity. The Christian landscape is strewn with the wreckage of derelict, half-built towers -- the ruins of those who began to build and were unable to finish. For thousands of people still ignore Christ's warning and undertake to follow him without first pausing to reflect on the cost of doing so. The result is the great scandal of Christendom today, so-called 'nominal Christianity'. --- John R.W. Stott</w:t>
      </w:r>
    </w:p>
    <w:p>
      <w:pPr>
        <w:spacing w:after="160"/>
      </w:pPr>
      <w:r>
        <w:rPr>
          <w:rFonts w:ascii="Arial" w:cs="Arial" w:eastAsia="Arial" w:hAnsi="Arial"/>
          <w:sz w:val="22"/>
          <w:szCs w:val="22"/>
        </w:rPr>
        <w:t xml:space="preserve">"Though long-recognized in church and civil law, marriage did not originate in church or state but in nature. Long before nations or organized religions, the institution of marriage existed as the union of one man and one woman." --- Roman Catholic Bishops Paul S. Loverde and Frank X. DiLorenzo</w:t>
      </w:r>
    </w:p>
    <w:p>
      <w:pPr>
        <w:spacing w:after="160"/>
      </w:pPr>
      <w:r>
        <w:rPr>
          <w:rFonts w:ascii="Arial" w:cs="Arial" w:eastAsia="Arial" w:hAnsi="Arial"/>
          <w:sz w:val="22"/>
          <w:szCs w:val="22"/>
        </w:rPr>
        <w:t xml:space="preserve">John Jewel to Peter Martyr alluding to a common jest in their time - "It is idly and scurrilously said, by way of a joke, that, as heretofore Christ was cast out by his enemies, so now he is kept out by his friends".</w:t>
      </w:r>
    </w:p>
    <w:p>
      <w:pPr>
        <w:spacing w:after="160"/>
      </w:pPr>
      <w:r>
        <w:rPr>
          <w:rFonts w:ascii="Arial" w:cs="Arial" w:eastAsia="Arial" w:hAnsi="Arial"/>
          <w:sz w:val="22"/>
          <w:szCs w:val="22"/>
        </w:rPr>
        <w:t xml:space="preserve">Church of England? Before you die your well-deserved death, could you do me a favor? Take an actual stand about something. Tick somebody off. This splitting-the-difference crap is getting really old. --- Christopher Johnson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21, 2014</w:t>
      </w:r>
    </w:p>
    <w:p>
      <w:pPr>
        <w:spacing w:after="160"/>
      </w:pPr>
      <w:r>
        <w:rPr>
          <w:rFonts w:ascii="Arial" w:cs="Arial" w:eastAsia="Arial" w:hAnsi="Arial"/>
          <w:sz w:val="22"/>
          <w:szCs w:val="22"/>
        </w:rPr>
        <w:t xml:space="preserve">It's official. The teaching on marriage (exclusively between a man and woman) will "remain unchanged" in the Church of England.</w:t>
      </w:r>
    </w:p>
    <w:p>
      <w:pPr>
        <w:spacing w:after="160"/>
      </w:pPr>
      <w:r>
        <w:rPr>
          <w:rFonts w:ascii="Arial" w:cs="Arial" w:eastAsia="Arial" w:hAnsi="Arial"/>
          <w:sz w:val="22"/>
          <w:szCs w:val="22"/>
        </w:rPr>
        <w:t xml:space="preserve">The CofE cannot offer a service of blessing for same-sex "marriages". Clergy are not permitted to enter into a same-sex "marriage" as this would not set "wholesome examples and patters to the flock of Christ".</w:t>
      </w:r>
    </w:p>
    <w:p>
      <w:pPr>
        <w:spacing w:after="160"/>
      </w:pPr>
      <w:r>
        <w:rPr>
          <w:rFonts w:ascii="Arial" w:cs="Arial" w:eastAsia="Arial" w:hAnsi="Arial"/>
          <w:sz w:val="22"/>
          <w:szCs w:val="22"/>
        </w:rPr>
        <w:t xml:space="preserve">Bishops in the Church of England issued new guidance warning clergy they should not bless couples in same-sex marriages after the idea was recommended in an internal report last year.</w:t>
      </w:r>
    </w:p>
    <w:p>
      <w:pPr>
        <w:spacing w:after="160"/>
      </w:pPr>
      <w:r>
        <w:rPr>
          <w:rFonts w:ascii="Arial" w:cs="Arial" w:eastAsia="Arial" w:hAnsi="Arial"/>
          <w:sz w:val="22"/>
          <w:szCs w:val="22"/>
        </w:rPr>
        <w:t xml:space="preserve">The House of Bishops was clarifying the Church's response to new legislation allowing gay marriage in England and Wales, which will see the first ceremonies take place in March.</w:t>
      </w:r>
    </w:p>
    <w:p>
      <w:pPr>
        <w:spacing w:after="160"/>
      </w:pPr>
      <w:r>
        <w:rPr>
          <w:rFonts w:ascii="Arial" w:cs="Arial" w:eastAsia="Arial" w:hAnsi="Arial"/>
          <w:sz w:val="22"/>
          <w:szCs w:val="22"/>
        </w:rPr>
        <w:t xml:space="preserve">"Services of blessing should not be provided. Clergy should respond pastorally and sensitively in other ways," said the guidance, drawn up at a meeting on Thursday.</w:t>
      </w:r>
    </w:p>
    <w:p>
      <w:pPr>
        <w:spacing w:after="160"/>
      </w:pPr>
      <w:r>
        <w:rPr>
          <w:rFonts w:ascii="Arial" w:cs="Arial" w:eastAsia="Arial" w:hAnsi="Arial"/>
          <w:sz w:val="22"/>
          <w:szCs w:val="22"/>
        </w:rPr>
        <w:t xml:space="preserve">The same-sex marriage law bans the established Churches of England and Wales -- which believe marriage can only take place between a man and a woman -- from conducting ceremonies. Good news, indeed.</w:t>
      </w:r>
    </w:p>
    <w:p>
      <w:pPr>
        <w:spacing w:after="160"/>
      </w:pPr>
      <w:r>
        <w:rPr>
          <w:rFonts w:ascii="Arial" w:cs="Arial" w:eastAsia="Arial" w:hAnsi="Arial"/>
          <w:sz w:val="22"/>
          <w:szCs w:val="22"/>
        </w:rPr>
        <w:t xml:space="preserve">Not so fast. Is that all there is to it? Not necessarily, says former Rochester Bishop Michael Nazir-Ali.</w:t>
      </w:r>
    </w:p>
    <w:p>
      <w:pPr>
        <w:spacing w:after="160"/>
      </w:pPr>
      <w:r>
        <w:rPr>
          <w:rFonts w:ascii="Arial" w:cs="Arial" w:eastAsia="Arial" w:hAnsi="Arial"/>
          <w:sz w:val="22"/>
          <w:szCs w:val="22"/>
        </w:rPr>
        <w:t xml:space="preserve">He writes, "We should be fully aware that this statement is about same-sex marriage not about same-sex relationships as such. On the latter, in the light of the Pilling Report, the Bishops may well end up taking a different line."</w:t>
      </w:r>
    </w:p>
    <w:p>
      <w:pPr>
        <w:spacing w:after="160"/>
      </w:pPr>
      <w:r>
        <w:rPr>
          <w:rFonts w:ascii="Arial" w:cs="Arial" w:eastAsia="Arial" w:hAnsi="Arial"/>
          <w:sz w:val="22"/>
          <w:szCs w:val="22"/>
        </w:rPr>
        <w:t xml:space="preserve">He said the Bishops are to be commended for quoting extensively from the Book of Common Prayer and the Canons of the Church of England which reflect, of course, the teaching of the Bible and of the Church down the generations. "They refer also to the Lambeth Conference Resolution 1:10, albeit selectively. They quote its teaching on marriage and on the need to listen to the experience of homosexual persons but say nothing about the resolution also stating that homosexual practice is incompatible with Scripture and that the Conference refused either to bless same-sex unions (not just marriage) or to permit the ordination of those in such unions."</w:t>
      </w:r>
    </w:p>
    <w:p>
      <w:pPr>
        <w:spacing w:after="160"/>
      </w:pPr>
      <w:r>
        <w:rPr>
          <w:rFonts w:ascii="Arial" w:cs="Arial" w:eastAsia="Arial" w:hAnsi="Arial"/>
          <w:sz w:val="22"/>
          <w:szCs w:val="22"/>
        </w:rPr>
        <w:t xml:space="preserve">The highly educated Pakistani-born evangelical bishop added, "It is quite remarkable that what is still the official teaching of the Church of England i.e. the 1987 Resolution of General Synod is not mentioned at all." The Pilling Report had already thrown doubt upon it and the Bishops' silence now reinforces the perception that this is no longer viewed as normative, even though there has been no further resolution of Synod.</w:t>
      </w:r>
    </w:p>
    <w:p>
      <w:pPr>
        <w:spacing w:after="160"/>
      </w:pPr>
      <w:r>
        <w:rPr>
          <w:rFonts w:ascii="Arial" w:cs="Arial" w:eastAsia="Arial" w:hAnsi="Arial"/>
          <w:sz w:val="22"/>
          <w:szCs w:val="22"/>
        </w:rPr>
        <w:t xml:space="preserve">Then there's this. Those seeking special prayers must enter into a "pastoral discussion" with local clergy on why the couple does not accept the official teaching of the Church. The guidelines are in an appendix to a pastoral letter by Archbishops Justin Welby and John Sentamu, addressed to the clergy and people of the Church of England, stating that the Church will not "interfere with the clergy's pastoral discretion" on how to mark same-sex "weddings" informally. However, provision of special prayers for same-sex 'marriages' effectively amounts to an endorsement of such unions, and confuses and contradicts aspects of the guidance itself.</w:t>
      </w:r>
    </w:p>
    <w:p>
      <w:pPr>
        <w:spacing w:after="160"/>
      </w:pPr>
      <w:r>
        <w:rPr>
          <w:rFonts w:ascii="Arial" w:cs="Arial" w:eastAsia="Arial" w:hAnsi="Arial"/>
          <w:sz w:val="22"/>
          <w:szCs w:val="22"/>
        </w:rPr>
        <w:t xml:space="preserve">The bishops' refusal to recognize that ANY sexual behavior outside of marriage between a man and a woman is a SIN is a stumbling block. This is the thin end of the wedge and still recognizes that some people are in "faithful committed same sex relationships" while denying that these relationships are intrinsically sinful and should stop.</w:t>
      </w:r>
    </w:p>
    <w:p>
      <w:pPr>
        <w:spacing w:after="160"/>
      </w:pPr>
      <w:r>
        <w:rPr>
          <w:rFonts w:ascii="Arial" w:cs="Arial" w:eastAsia="Arial" w:hAnsi="Arial"/>
          <w:sz w:val="22"/>
          <w:szCs w:val="22"/>
        </w:rPr>
        <w:t xml:space="preserve">Andrew Symes of Anglican Mainstream observed, "There is an assumption in the statement of a shared understanding of the concept of 'gay', and that it is a fixed and unalterable category. This also does not have biblical warrant, and does not reflect the current state of the debate. We remain concerned that the voices of non-partnered celibate and ex-homosexuals are not being sufficiently heard."</w:t>
      </w:r>
    </w:p>
    <w:p>
      <w:pPr>
        <w:spacing w:after="160"/>
      </w:pPr>
      <w:r>
        <w:rPr>
          <w:rFonts w:ascii="Arial" w:cs="Arial" w:eastAsia="Arial" w:hAnsi="Arial"/>
          <w:sz w:val="22"/>
          <w:szCs w:val="22"/>
        </w:rPr>
        <w:t xml:space="preserve">So where does this leave the Pilling Report? Well the Report was not approved by the HoB. All that survived is the plan for "facilitated conversations" which, it was made clear at General Synod, will only be an exchange of views - not a route to some kind of deal. The Bishops restated the Church's teaching that matrimony is heterosexual and that clergy are barred from either conducting gay blessings or entering into gay "marriage" themselves.</w:t>
      </w:r>
    </w:p>
    <w:p>
      <w:pPr>
        <w:spacing w:after="160"/>
      </w:pPr>
      <w:r>
        <w:rPr>
          <w:rFonts w:ascii="Arial" w:cs="Arial" w:eastAsia="Arial" w:hAnsi="Arial"/>
          <w:sz w:val="22"/>
          <w:szCs w:val="22"/>
        </w:rPr>
        <w:t xml:space="preserve">You can read a variety of commentary in today's digest on this historic occasion.</w:t>
      </w:r>
    </w:p>
    <w:p>
      <w:pPr>
        <w:spacing w:after="160"/>
      </w:pPr>
      <w:r>
        <w:rPr>
          <w:rFonts w:ascii="Arial" w:cs="Arial" w:eastAsia="Arial" w:hAnsi="Arial"/>
          <w:sz w:val="22"/>
          <w:szCs w:val="22"/>
        </w:rPr>
        <w:t xml:space="preserve">The push back has begun. We will bring you more about that next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 Thursday evening word came out of Cairo, Egypt about a meeting of the Global South Primates Steering Committee (note these are not GAFCON primates). Archbishop Justin Welby was also present.</w:t>
      </w:r>
    </w:p>
    <w:p>
      <w:pPr>
        <w:spacing w:after="160"/>
      </w:pPr>
      <w:r>
        <w:rPr>
          <w:rFonts w:ascii="Arial" w:cs="Arial" w:eastAsia="Arial" w:hAnsi="Arial"/>
          <w:sz w:val="22"/>
          <w:szCs w:val="22"/>
        </w:rPr>
        <w:t xml:space="preserve">These orthodox primates, in reviewing the current situation, "recognized that the fabric of the Communion was torn at its deepest level as a result of the actions taken by The Episcopal Church (USA) and the Anglican Church in Canada since 2003. As a result, our Anglican Communion is currently suffering from broken relations, a lack of trust, and dysfunctional "instruments of unity."</w:t>
      </w:r>
    </w:p>
    <w:p>
      <w:pPr>
        <w:spacing w:after="160"/>
      </w:pPr>
      <w:r>
        <w:rPr>
          <w:rFonts w:ascii="Arial" w:cs="Arial" w:eastAsia="Arial" w:hAnsi="Arial"/>
          <w:sz w:val="22"/>
          <w:szCs w:val="22"/>
        </w:rPr>
        <w:t xml:space="preserve">However, they believed that things were now in better shape and asked the Archbishop of Canterbury to call for a Primates Meeting in 2015 in order to address the increasingly deteriorating situation facing the Anglican Communion.</w:t>
      </w:r>
    </w:p>
    <w:p>
      <w:pPr>
        <w:spacing w:after="160"/>
      </w:pPr>
      <w:r>
        <w:rPr>
          <w:rFonts w:ascii="Arial" w:cs="Arial" w:eastAsia="Arial" w:hAnsi="Arial"/>
          <w:sz w:val="22"/>
          <w:szCs w:val="22"/>
        </w:rPr>
        <w:t xml:space="preserve">"It is important that the agenda of this Primates Meeting be discussed and agreed upon by the Primates beforehand in order to ensure an effective meeting."</w:t>
      </w:r>
    </w:p>
    <w:p>
      <w:pPr>
        <w:spacing w:after="160"/>
      </w:pPr>
      <w:r>
        <w:rPr>
          <w:rFonts w:ascii="Arial" w:cs="Arial" w:eastAsia="Arial" w:hAnsi="Arial"/>
          <w:sz w:val="22"/>
          <w:szCs w:val="22"/>
        </w:rPr>
        <w:t xml:space="preserve">The Primates decided to hold the 5th Encounter of the Global South in 2015 and also organize a seminar for Global South leaders on "How Africa shaped Anglicanism".</w:t>
      </w:r>
    </w:p>
    <w:p>
      <w:pPr>
        <w:spacing w:after="160"/>
      </w:pPr>
      <w:r>
        <w:rPr>
          <w:rFonts w:ascii="Arial" w:cs="Arial" w:eastAsia="Arial" w:hAnsi="Arial"/>
          <w:sz w:val="22"/>
          <w:szCs w:val="22"/>
        </w:rPr>
        <w:t xml:space="preserve">"We realize that the time has come to address the ecclesial deficit, the mutual accountability and re-shaping the instruments of unity by following through the recommendations mentioned in the Windsor Report (2004), the Primates Meetings in Dromantine (2005) and Dar es Salam (2007), and the Windsor Continuation Group report."</w:t>
      </w:r>
    </w:p>
    <w:p>
      <w:pPr>
        <w:spacing w:after="160"/>
      </w:pPr>
      <w:r>
        <w:rPr>
          <w:rFonts w:ascii="Arial" w:cs="Arial" w:eastAsia="Arial" w:hAnsi="Arial"/>
          <w:sz w:val="22"/>
          <w:szCs w:val="22"/>
        </w:rPr>
        <w:t xml:space="preserve">The Primates made other noises supporting solidarity with The Most Rev. Dr. Daniel Deng Bul and the people of South Sudan and Sudan, calling for the cessation of fighting, an end to violence, and voiced encouragement for the new constitution of Egypt and the interim government's efforts to achieve the roadmap for democracy by July 2014.</w:t>
      </w:r>
    </w:p>
    <w:p>
      <w:pPr>
        <w:spacing w:after="160"/>
      </w:pPr>
      <w:r>
        <w:rPr>
          <w:rFonts w:ascii="Arial" w:cs="Arial" w:eastAsia="Arial" w:hAnsi="Arial"/>
          <w:sz w:val="22"/>
          <w:szCs w:val="22"/>
        </w:rPr>
        <w:t xml:space="preserve">Notably the delegate from Nigeria abstained from signing this document. Both Kenyan and Congo archbishops were noticeably absent.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First came the news that Katharine Jefferts Schori is to receive an honorary Doctor of Divinity from Oxford University.</w:t>
      </w:r>
    </w:p>
    <w:p>
      <w:pPr>
        <w:spacing w:after="160"/>
      </w:pPr>
      <w:r>
        <w:rPr>
          <w:rFonts w:ascii="Arial" w:cs="Arial" w:eastAsia="Arial" w:hAnsi="Arial"/>
          <w:sz w:val="22"/>
          <w:szCs w:val="22"/>
        </w:rPr>
        <w:t xml:space="preserve">The announcement produced scorn, outrage and disbelief from differing academics. An Oxford Don and Anglican sociologist described the announcement as "disastrous and derisory...I'm ashamed of my alma mater." Episcopal liberals and progressives rejoiced in the announcement while one blogger described it as scandalum magnum.</w:t>
      </w:r>
    </w:p>
    <w:p>
      <w:pPr>
        <w:spacing w:after="160"/>
      </w:pPr>
      <w:r>
        <w:rPr>
          <w:rFonts w:ascii="Arial" w:cs="Arial" w:eastAsia="Arial" w:hAnsi="Arial"/>
          <w:sz w:val="22"/>
          <w:szCs w:val="22"/>
        </w:rPr>
        <w:t xml:space="preserve">The surprise announcement left many in the Anglican world, other than the Archbishop of Canterbury, scratching their heads in wonderment and disbelief, considering the American Presiding Bishop's well known and thoroughly documented trail of unChristian and anti-Christian actions and theological stances bordering on heresy and apostasy.</w:t>
      </w:r>
    </w:p>
    <w:p>
      <w:pPr>
        <w:spacing w:after="160"/>
      </w:pPr>
      <w:r>
        <w:rPr>
          <w:rFonts w:ascii="Arial" w:cs="Arial" w:eastAsia="Arial" w:hAnsi="Arial"/>
          <w:sz w:val="22"/>
          <w:szCs w:val="22"/>
        </w:rPr>
        <w:t xml:space="preserve">Then we learned that the Episcopal Presiding Bishop would give the annual C.S. Lewis Legacy Lecture at Westminster College in Fulton, Missouri. One blogger observed that Jefferts Schori exemplifies just about everything C.S. Lewis mocked and deplored in the Anglican Church.</w:t>
      </w:r>
    </w:p>
    <w:p>
      <w:pPr>
        <w:spacing w:after="160"/>
      </w:pPr>
      <w:r>
        <w:rPr>
          <w:rFonts w:ascii="Arial" w:cs="Arial" w:eastAsia="Arial" w:hAnsi="Arial"/>
          <w:sz w:val="22"/>
          <w:szCs w:val="22"/>
        </w:rPr>
        <w:t xml:space="preserve">"I wonder if she will take Lewis's famous essay, "Priestesses in the Church?" for her topic, or maybe she will speak on the apostate bishop Lewis caricatured in The Great Divorce. I mean, if they were really looking for an unqualified, female celebrity whose whole life is a repudiation of everything C.S. Lewis stands for, why didn't they ask Paris Hilton or Lindsey Lohan?"</w:t>
      </w:r>
    </w:p>
    <w:p>
      <w:pPr>
        <w:spacing w:after="160"/>
      </w:pPr>
      <w:r>
        <w:rPr>
          <w:rFonts w:ascii="Arial" w:cs="Arial" w:eastAsia="Arial" w:hAnsi="Arial"/>
          <w:sz w:val="22"/>
          <w:szCs w:val="22"/>
        </w:rPr>
        <w:t xml:space="preserve">Lewis must be rolling over in his grave.</w:t>
      </w:r>
    </w:p>
    <w:p>
      <w:pPr>
        <w:spacing w:after="160"/>
      </w:pPr>
      <w:r>
        <w:rPr>
          <w:rFonts w:ascii="Arial" w:cs="Arial" w:eastAsia="Arial" w:hAnsi="Arial"/>
          <w:sz w:val="22"/>
          <w:szCs w:val="22"/>
        </w:rPr>
        <w:t xml:space="preserve">To cap the insanity, the announcement was made today that the Presiding Bishop would preach at St. Paul's in London at the invitation of the Very Rev. Dr. David Ison on March 7 at the 11:30 am GMT service. As her disastrous tenure winds down, she is predictably racking up the honorifics.</w:t>
      </w:r>
    </w:p>
    <w:p>
      <w:pPr>
        <w:spacing w:after="160"/>
      </w:pPr>
      <w:r>
        <w:rPr>
          <w:rFonts w:ascii="Arial" w:cs="Arial" w:eastAsia="Arial" w:hAnsi="Arial"/>
          <w:sz w:val="22"/>
          <w:szCs w:val="22"/>
        </w:rPr>
        <w:t xml:space="preserve">And Jesus wept.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looks as though The Episcopal Church and the United Thank Offering folk have kissed and made up. After a rocky start when TEC decided to take them over and four persons resigned from the UTO board, the new board has apparently decided that all is well and that the UTO Coordinator and members of Governance and Administration for Mission (GAM) of the Executive Council are in sync.</w:t>
      </w:r>
    </w:p>
    <w:p>
      <w:pPr>
        <w:spacing w:after="160"/>
      </w:pPr>
      <w:r>
        <w:rPr>
          <w:rFonts w:ascii="Arial" w:cs="Arial" w:eastAsia="Arial" w:hAnsi="Arial"/>
          <w:sz w:val="22"/>
          <w:szCs w:val="22"/>
        </w:rPr>
        <w:t xml:space="preserve">Concerns that the DFMS staff will take over granting ingathering funds for the operations of the United Thank Offering are apparently unfounded. Bishop Stacy Sauls, Chief Operating Officer, Sam McDonald, Director of Mission and the Rev. Heather Melton, UTO Coordinator are firm supporters of the work of the United Thank Offering and each has a Blue Box on his or her desk. The ultimate responsibility of grants resides with the UTO Board.</w:t>
      </w:r>
    </w:p>
    <w:p>
      <w:pPr>
        <w:spacing w:after="160"/>
      </w:pPr>
      <w:r>
        <w:rPr>
          <w:rFonts w:ascii="Arial" w:cs="Arial" w:eastAsia="Arial" w:hAnsi="Arial"/>
          <w:sz w:val="22"/>
          <w:szCs w:val="22"/>
        </w:rPr>
        <w:t xml:space="preserve">So there will be no money from the UTO to support the multi-million dollar lawsuits of TEC even though the trust funds are legally held by The Episcopal Church (DFMS), as are all trust funds of the Church. Very comforting.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Episcopal bishops this past week rebuked a Kansas Gay House Bill, which makes it legal for individuals, groups, and businesses to refuse services for same-sex couples if they believe it goes against their religious beliefs to do so.</w:t>
      </w:r>
    </w:p>
    <w:p>
      <w:pPr>
        <w:spacing w:after="160"/>
      </w:pPr>
      <w:r>
        <w:rPr>
          <w:rFonts w:ascii="Arial" w:cs="Arial" w:eastAsia="Arial" w:hAnsi="Arial"/>
          <w:sz w:val="22"/>
          <w:szCs w:val="22"/>
        </w:rPr>
        <w:t xml:space="preserve">Though the bill claims that it "protects the rights of religious people," two Episcopal bishops are against it, explaining that legalizing discrimination doesn't protect religious freedom at all. The Rt. Rev. Dean E. Wolfe and the Rt. Rev. Michael P. Milliken urged rejection of Bill 2453 in a joint statement they sent to all members of the Kansas Senate.</w:t>
      </w:r>
    </w:p>
    <w:p>
      <w:pPr>
        <w:spacing w:after="160"/>
      </w:pPr>
      <w:r>
        <w:rPr>
          <w:rFonts w:ascii="Arial" w:cs="Arial" w:eastAsia="Arial" w:hAnsi="Arial"/>
          <w:sz w:val="22"/>
          <w:szCs w:val="22"/>
        </w:rPr>
        <w:t xml:space="preserve">This story prompted Midwest Conservative Journal blogster Christopher Johnson to come out with this response.</w:t>
      </w:r>
    </w:p>
    <w:p>
      <w:pPr>
        <w:spacing w:after="160"/>
      </w:pPr>
      <w:r>
        <w:rPr>
          <w:rFonts w:ascii="Arial" w:cs="Arial" w:eastAsia="Arial" w:hAnsi="Arial"/>
          <w:sz w:val="22"/>
          <w:szCs w:val="22"/>
        </w:rPr>
        <w:t xml:space="preserve">"Let's say that you run a photography studio in Hays, Kansas, or a bakery in Ness City. One day, two homosexuals walk into your fine establishment and inform you that they wish to engage your services for their upcoming 'wedding'.</w:t>
      </w:r>
    </w:p>
    <w:p>
      <w:pPr>
        <w:spacing w:after="160"/>
      </w:pPr>
      <w:r>
        <w:rPr>
          <w:rFonts w:ascii="Arial" w:cs="Arial" w:eastAsia="Arial" w:hAnsi="Arial"/>
          <w:sz w:val="22"/>
          <w:szCs w:val="22"/>
        </w:rPr>
        <w:t xml:space="preserve">"You politely reply that since your Christian beliefs teach you that homosexual activity is a sin, you cannot agree to their request. But you helpfully point them to a Salina photography studio or a WaKeeney bakery that would be more than happy to oblige them and at much cheaper rates than you charge.</w:t>
      </w:r>
    </w:p>
    <w:p>
      <w:pPr>
        <w:spacing w:after="160"/>
      </w:pPr>
      <w:r>
        <w:rPr>
          <w:rFonts w:ascii="Arial" w:cs="Arial" w:eastAsia="Arial" w:hAnsi="Arial"/>
          <w:sz w:val="22"/>
          <w:szCs w:val="22"/>
        </w:rPr>
        <w:t xml:space="preserve">"This situation has happened before. And as far as Kansas Episcopal Bishops Dean Wolfe and Michael Milliken are concerned, both men would be perfectly fine with those two homosexuals suing your business into oblivion because of your incorrect religious opinion.</w:t>
      </w:r>
    </w:p>
    <w:p>
      <w:pPr>
        <w:spacing w:after="160"/>
      </w:pPr>
      <w:r>
        <w:rPr>
          <w:rFonts w:ascii="Arial" w:cs="Arial" w:eastAsia="Arial" w:hAnsi="Arial"/>
          <w:sz w:val="22"/>
          <w:szCs w:val="22"/>
        </w:rPr>
        <w:t xml:space="preserve">"In truth, this bill is not about religious freedom but is aimed at creating state-authorized bias and inequality.</w:t>
      </w:r>
    </w:p>
    <w:p>
      <w:pPr>
        <w:spacing w:after="160"/>
      </w:pPr>
      <w:r>
        <w:rPr>
          <w:rFonts w:ascii="Arial" w:cs="Arial" w:eastAsia="Arial" w:hAnsi="Arial"/>
          <w:sz w:val="22"/>
          <w:szCs w:val="22"/>
        </w:rPr>
        <w:t xml:space="preserve">"Under this bill, government employees could refuse to offer services to their fellow citizens and taxpayers, while claiming religious motives. Business owners could refuse goods and services to people they perceive to be partnered gay or lesbians without repercussion. This proposed legislation is reminiscent of the worst laws that permitted discrimination against people on the basis of color, sex or nation of origin. The intent of this bill is an affront to the beliefs of all Kansans who support equal treatment under the law for every human being."</w:t>
      </w:r>
    </w:p>
    <w:p>
      <w:pPr>
        <w:spacing w:after="160"/>
      </w:pPr>
      <w:r>
        <w:rPr>
          <w:rFonts w:ascii="Arial" w:cs="Arial" w:eastAsia="Arial" w:hAnsi="Arial"/>
          <w:sz w:val="22"/>
          <w:szCs w:val="22"/>
        </w:rPr>
        <w:t xml:space="preserve">If you're thinking about playing the race card here, a quick word of advice. Don't. That is, unless you can do two things. Show me where the Bible declares that it's a sin merely to be an African and then come up with the ability to walk into a room full of people and instantly and unfailingly point out every single homosexual who happens to be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a changing of the guard at The Anglican Relief and Development Fund. ACNA Archbishop Robert Duncan, in consultation with the Board of Trustees of (ARDF), says that William E. Deiss will replace Canon Nancy Norton as ARDF's next Executive Director following her retirement in June of 2014. ARDF is the official relief and development ministry of the Anglican Church in North America (ACNA). Since the organization's founding in 2004, ARDF has experienced rapid growth and widespread recognition across the Anglican Communion. ARDF exists to support ACNA churches as they seek to minister in partnership with our Anglican brothers and sisters in the developing world. As Executive Director of ARDF, Mr. Deiss will work alongside the Archbishop (who serves as President of the Fund), the other Primate Trustees, the U.S. Canadian and Australian Boards, and our generous donors to bring real change to our brothers and sisters around the world through development projects and emergency relief-all in the Name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Franciscan Missionaries of Divine Compassion, an Anglican religious order of nuns and monks wants you. They will conduct a retreat on April 26, 2014 from 9AM to 4PM at their Winona Lake, IN convent, writes Sarah Masterson OSF. "The retreat is for those discerning a vocation to Christian ministry, with a focus on exploring the religious life. It is open to Christians from all churches. It will include the daily rhythm of monastic prayer in our convent, presentations, Eucharistic adoration, and time to meet other discerners and get your questions answered.</w:t>
      </w:r>
    </w:p>
    <w:p>
      <w:pPr>
        <w:spacing w:after="160"/>
      </w:pPr>
      <w:r>
        <w:rPr>
          <w:rFonts w:ascii="Arial" w:cs="Arial" w:eastAsia="Arial" w:hAnsi="Arial"/>
          <w:sz w:val="22"/>
          <w:szCs w:val="22"/>
        </w:rPr>
        <w:t xml:space="preserve">"The primary ministry of the Franciscan Missionaries of Divine Compassion is prayer. The nuns offer four services of prayer and praise each day, along with daily time for Holy Communion, meditation and intercession, and they often join in local prayer groups and prayer walking the community."</w:t>
      </w:r>
    </w:p>
    <w:p>
      <w:pPr>
        <w:spacing w:after="160"/>
      </w:pPr>
      <w:r>
        <w:rPr>
          <w:rFonts w:ascii="Arial" w:cs="Arial" w:eastAsia="Arial" w:hAnsi="Arial"/>
          <w:sz w:val="22"/>
          <w:szCs w:val="22"/>
        </w:rPr>
        <w:t xml:space="preserve">The order is a missionary community, which means the nuns seek to bring the Gospel to others through building relationships in ordinary community job places, neighborhoods, and organizations. They are also involved in work with the homeless and drug addicted, Heartline Pregnancy Center, Christian education, inner healing prayer, spiritual direction and teaching seminars and offering retreats. A sister is available for youth and children's events, conducting Quiet Days and teaching on intercessory prayer, at your location, by request from churches and church organizations.</w:t>
      </w:r>
    </w:p>
    <w:p>
      <w:pPr>
        <w:spacing w:after="160"/>
      </w:pPr>
      <w:r>
        <w:rPr>
          <w:rFonts w:ascii="Arial" w:cs="Arial" w:eastAsia="Arial" w:hAnsi="Arial"/>
          <w:sz w:val="22"/>
          <w:szCs w:val="22"/>
        </w:rPr>
        <w:t xml:space="preserve">An Anglican nun, who was mentored by Mother Teresa of Calcutta's Missionaries of Charity, founded the order in 2007. It has grown to include three women, with two men expected to begin their formation with the community as monks this year. Bishop Keith Ackerman, SSC serves as the community's bishop visitor.</w:t>
      </w:r>
    </w:p>
    <w:p>
      <w:pPr>
        <w:spacing w:after="160"/>
      </w:pPr>
      <w:r>
        <w:rPr>
          <w:rFonts w:ascii="Arial" w:cs="Arial" w:eastAsia="Arial" w:hAnsi="Arial"/>
          <w:sz w:val="22"/>
          <w:szCs w:val="22"/>
        </w:rPr>
        <w:t xml:space="preserve">The order expresses its mission as "to bring the Gospel to the people, the people to the sacraments and the tender love of Jesus Christ to everyone." Its particular charism is do relational evangelism, working out of the fruits of the Holy Spirit, both in the active arena and through prayer and sacrifice. To learn more about this community, visit its website at franciscanmdc.wordpress.com or call Sr. Sarah, OSF at (574) 453-1082. Please let them know if you are coming to the retreat so they can provide adequate food.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Sochi Olympics have not been completely devoid of religion, according to an international research team of watchers. Also, The Russian Orthodox Church is growing by leaps and bounds.</w:t>
      </w:r>
    </w:p>
    <w:p>
      <w:pPr>
        <w:spacing w:after="160"/>
      </w:pPr>
      <w:r>
        <w:rPr>
          <w:rFonts w:ascii="Arial" w:cs="Arial" w:eastAsia="Arial" w:hAnsi="Arial"/>
          <w:sz w:val="22"/>
          <w:szCs w:val="22"/>
        </w:rPr>
        <w:t xml:space="preserve">Russian ice dancer Elena Ilinykh publicly crossed herself after her performance of "Swan Lake" with partner Nikita Katsalapov that won the bronze medal. Two days earlier, Russian athlete Elena Nikitina publicly crossed herself before winning the bronze medal in the skeleton run.</w:t>
      </w:r>
    </w:p>
    <w:p>
      <w:pPr>
        <w:spacing w:after="160"/>
      </w:pPr>
      <w:r>
        <w:rPr>
          <w:rFonts w:ascii="Arial" w:cs="Arial" w:eastAsia="Arial" w:hAnsi="Arial"/>
          <w:sz w:val="22"/>
          <w:szCs w:val="22"/>
        </w:rPr>
        <w:t xml:space="preserve">The gestures are evidence that the Orthodox Church is reviving in Russia, a country that was strictly enforcing atheism the last time it hosted the Olympics in 1980, a Reuter's reporter observed.</w:t>
      </w:r>
    </w:p>
    <w:p>
      <w:pPr>
        <w:spacing w:after="160"/>
      </w:pPr>
      <w:r>
        <w:rPr>
          <w:rFonts w:ascii="Arial" w:cs="Arial" w:eastAsia="Arial" w:hAnsi="Arial"/>
          <w:sz w:val="22"/>
          <w:szCs w:val="22"/>
        </w:rPr>
        <w:t xml:space="preserve">New numbers back up this trend.</w:t>
      </w:r>
    </w:p>
    <w:p>
      <w:pPr>
        <w:spacing w:after="160"/>
      </w:pPr>
      <w:r>
        <w:rPr>
          <w:rFonts w:ascii="Arial" w:cs="Arial" w:eastAsia="Arial" w:hAnsi="Arial"/>
          <w:sz w:val="22"/>
          <w:szCs w:val="22"/>
        </w:rPr>
        <w:t xml:space="preserve">Russian adults identifying as Orthodox Christians shot up from 31 percent to 72 percent since the collapse of Communism in 1991, according to a new Pew Research Center study. What's more, the number of adults claiming a belief in God rose from 38 percent to 56 percent during the same time period.</w:t>
      </w:r>
    </w:p>
    <w:p>
      <w:pPr>
        <w:spacing w:after="160"/>
      </w:pPr>
      <w:r>
        <w:rPr>
          <w:rFonts w:ascii="Arial" w:cs="Arial" w:eastAsia="Arial" w:hAnsi="Arial"/>
          <w:sz w:val="22"/>
          <w:szCs w:val="22"/>
        </w:rPr>
        <w:t xml:space="preserve">The growing Russian openness to religion is good news for Russian evangelicals, who are active in Sochi, but also for Americans evangelizing during the Olympics, Baptist Press reports.</w:t>
      </w:r>
    </w:p>
    <w:p>
      <w:pPr>
        <w:spacing w:after="160"/>
      </w:pPr>
      <w:r>
        <w:rPr>
          <w:rFonts w:ascii="Arial" w:cs="Arial" w:eastAsia="Arial" w:hAnsi="Arial"/>
          <w:sz w:val="22"/>
          <w:szCs w:val="22"/>
        </w:rPr>
        <w:t xml:space="preserve">"Sochi today, since the Olympics started, is 180 degrees different than Sochi in January 2010," Marc Hooks, co-director of Engage Sochi, told Baptist Press. "Never have I seen Russians so open."</w:t>
      </w:r>
    </w:p>
    <w:p>
      <w:pPr>
        <w:spacing w:after="160"/>
      </w:pPr>
      <w:r>
        <w:rPr>
          <w:rFonts w:ascii="Arial" w:cs="Arial" w:eastAsia="Arial" w:hAnsi="Arial"/>
          <w:sz w:val="22"/>
          <w:szCs w:val="22"/>
        </w:rPr>
        <w:t xml:space="preserve">American evangelicals are taking advantage of it. Engage Sochi, an International Mission Board church planting and mass evangelism effort, aims to spread the gospel during and after the games. About 20 International Sports Chaplains are walking through the crowds, sharing pins that represent the story of Jesus (and drawing NPR's attention). The Singing Men of Oklahoma are gathering crowds with gospel tunes and then mingling with them to share that gospel.</w:t>
      </w:r>
    </w:p>
    <w:p>
      <w:pPr>
        <w:spacing w:after="160"/>
      </w:pPr>
      <w:r>
        <w:rPr>
          <w:rFonts w:ascii="Arial" w:cs="Arial" w:eastAsia="Arial" w:hAnsi="Arial"/>
          <w:sz w:val="22"/>
          <w:szCs w:val="22"/>
        </w:rPr>
        <w:t xml:space="preserve">Though the openness is encouraging and the jump in Orthodox Russians seems immense, it's impossible to say how many were quietly Orthodox during the Soviet period, but were unwilling to risk identifying themselves that way, according to the Pew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A new NAE-backed initiative wants to see if they can help scientists and evangelicals better understand each other. The media often portrays scientists and Christians as incapable of peaceful coexistence. But results from a recent survey suggest the two are not as incompatible as one might think. In fact, 2 million out of nearly 12 million scientists are evangelical Christians. If you were to bring all the evangelical scientists together, they could populate the city of Houston, Texas. [Christianity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MLK: Homosexuality a "Problem" With a "Solution". This past week America honored both the life and work of the Rev. Martin Luther King Jr., a Christian minister who did more to advance the cause of race-based civil rights than perhaps any other person in recent history.</w:t>
      </w:r>
    </w:p>
    <w:p>
      <w:pPr>
        <w:spacing w:after="160"/>
      </w:pPr>
      <w:r>
        <w:rPr>
          <w:rFonts w:ascii="Arial" w:cs="Arial" w:eastAsia="Arial" w:hAnsi="Arial"/>
          <w:sz w:val="22"/>
          <w:szCs w:val="22"/>
        </w:rPr>
        <w:t xml:space="preserve">Regrettably--and as they do each year--the same flock of opportunist "LGBT"-activist vultures quickly swooped in, picking the live flesh from MLK's character-based "dream," to advance their own behavior-based nightmare.</w:t>
      </w:r>
    </w:p>
    <w:p>
      <w:pPr>
        <w:spacing w:after="160"/>
      </w:pPr>
      <w:r>
        <w:rPr>
          <w:rFonts w:ascii="Arial" w:cs="Arial" w:eastAsia="Arial" w:hAnsi="Arial"/>
          <w:sz w:val="22"/>
          <w:szCs w:val="22"/>
        </w:rPr>
        <w:t xml:space="preserve">In what amounts to a sort of soft racism, this mostly white left-wing faction has, over the years, disingenuously and ignobly hitched its little pink wagon to a civil rights movement that, by contrast, is built upon the genuine and noble precepts of racial equality and humanitarian justice.</w:t>
      </w:r>
    </w:p>
    <w:p>
      <w:pPr>
        <w:spacing w:after="160"/>
      </w:pPr>
      <w:r>
        <w:rPr>
          <w:rFonts w:ascii="Arial" w:cs="Arial" w:eastAsia="Arial" w:hAnsi="Arial"/>
          <w:sz w:val="22"/>
          <w:szCs w:val="22"/>
        </w:rPr>
        <w:t xml:space="preserve">What was MLK's position on the homosexual lifestyle and so-called "gay rights"? While he said little in public on the issue, what he did say made his viewpoint abundantly clear. Unlike the "LGBT" lobby, let Dr. King speak for himself.</w:t>
      </w:r>
    </w:p>
    <w:p>
      <w:pPr>
        <w:spacing w:after="160"/>
      </w:pPr>
      <w:r>
        <w:rPr>
          <w:rFonts w:ascii="Arial" w:cs="Arial" w:eastAsia="Arial" w:hAnsi="Arial"/>
          <w:sz w:val="22"/>
          <w:szCs w:val="22"/>
        </w:rPr>
        <w:t xml:space="preserve">In 1958, while writing an advice column for Ebony Magazine, Dr. King responded to a young "gay" man looking for guidance. To avoid being accused of "cherry-picking," here is the exchange in its entirety:</w:t>
      </w:r>
    </w:p>
    <w:p>
      <w:pPr>
        <w:spacing w:after="160"/>
      </w:pPr>
      <w:r>
        <w:rPr>
          <w:rFonts w:ascii="Arial" w:cs="Arial" w:eastAsia="Arial" w:hAnsi="Arial"/>
          <w:sz w:val="22"/>
          <w:szCs w:val="22"/>
        </w:rPr>
        <w:t xml:space="preserve">Question: My problem is different from the ones most people have. I am a boy, but I feel about boys the way I ought to feel about girls. I don't want my parents to know about me. What can I do? Is there any place where I can go for help?</w:t>
      </w:r>
    </w:p>
    <w:p>
      <w:pPr>
        <w:spacing w:after="160"/>
      </w:pPr>
      <w:r>
        <w:rPr>
          <w:rFonts w:ascii="Arial" w:cs="Arial" w:eastAsia="Arial" w:hAnsi="Arial"/>
          <w:sz w:val="22"/>
          <w:szCs w:val="22"/>
        </w:rPr>
        <w:t xml:space="preserve">Answer: Your problem is not at all an uncommon one. However, it does require careful attention. The type of feeling that you have toward boys is probably not an innate tendency, but something that has been culturally acquired. Your reasons for adopting this habit have now been consciously suppressed or unconsciously repressed. Therefore, it is necessary to deal with this problem by getting back to some of the experiences and circumstances that led to the habit. In order to do this I would suggest that you see a good psychiatrist who can assist you in bringing to the forefront of conscience all of those experiences and circumstances that led to the habit. You are already on the right road toward a solution, since you honestly recognize the problem and have a desire to solve it. [Charisma magazine]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Huron College is promoting Islam in London, Ontario, ran a headline in the local news. Founded in 1863 by two Anglican priests, it is the oldest affiliated college of the University of Western Ontario. Huron is also home to an Anglican seminary.</w:t>
      </w:r>
    </w:p>
    <w:p>
      <w:pPr>
        <w:spacing w:after="160"/>
      </w:pPr>
      <w:r>
        <w:rPr>
          <w:rFonts w:ascii="Arial" w:cs="Arial" w:eastAsia="Arial" w:hAnsi="Arial"/>
          <w:sz w:val="22"/>
          <w:szCs w:val="22"/>
        </w:rPr>
        <w:t xml:space="preserve">The Huron College course - The Muslim Voice: Islamic Preaching, Public Speaking and Worship - was, according to the syllabus, "open to Muslim men and women who offer religious leadership and/or speak publicly about Islam on behalf of their communities. A Non-Muslim who wanted to take the course claims discrimination."</w:t>
      </w:r>
    </w:p>
    <w:p>
      <w:pPr>
        <w:spacing w:after="160"/>
      </w:pPr>
      <w:r>
        <w:rPr>
          <w:rFonts w:ascii="Arial" w:cs="Arial" w:eastAsia="Arial" w:hAnsi="Arial"/>
          <w:sz w:val="22"/>
          <w:szCs w:val="22"/>
        </w:rPr>
        <w:t xml:space="preserve">The school allowed a non-Muslim to enroll in the course, but then kicked him out because, they said, they didn't want to open the course to auditors. That student, Moray Watson, is an accountant who says he is an opponent of Islamic extremism and enrolled in the course partly to test the prerequisite in the syllabus.</w:t>
      </w:r>
    </w:p>
    <w:p>
      <w:pPr>
        <w:spacing w:after="160"/>
      </w:pPr>
      <w:r>
        <w:rPr>
          <w:rFonts w:ascii="Arial" w:cs="Arial" w:eastAsia="Arial" w:hAnsi="Arial"/>
          <w:sz w:val="22"/>
          <w:szCs w:val="22"/>
        </w:rPr>
        <w:t xml:space="preserve">"I'm not allowed to take the course because I'm not a Muslim. [The school] gets $6.5-million [from the government]. Some of it is mine and I'm not allowed to take the course because I'm not a Muslim," he said.</w:t>
      </w:r>
    </w:p>
    <w:p>
      <w:pPr>
        <w:spacing w:after="160"/>
      </w:pPr>
      <w:r>
        <w:rPr>
          <w:rFonts w:ascii="Arial" w:cs="Arial" w:eastAsia="Arial" w:hAnsi="Arial"/>
          <w:sz w:val="22"/>
          <w:szCs w:val="22"/>
        </w:rPr>
        <w:t xml:space="preserve">After he complained, the school changed the syllabus, saying the course was "open to men and women who offer religious leadership to Muslim communities and/or speak publicly about Islam on behalf of a Muslim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Think about you read and see without paying for each month, certainly not TV or the Internet or the phone bill that comes due. What about the magazines and newspapers you must pay for? But the information on the Internet is supposedly free. Well not quite. The New York Times and a growing chorus of newspapers are now hiding their news behind paywalls. You pay, you read. We at VOL decided a long time ago that we would not do that. We wanted the information to be open and free and we created a non-profit organization to make that happen. Please write us a check or send us tax-deductible contribution through PAYPAL.</w:t>
      </w:r>
    </w:p>
    <w:p>
      <w:pPr>
        <w:spacing w:after="160"/>
      </w:pPr>
      <w:r>
        <w:rPr>
          <w:rFonts w:ascii="Arial" w:cs="Arial" w:eastAsia="Arial" w:hAnsi="Arial"/>
          <w:sz w:val="22"/>
          <w:szCs w:val="22"/>
        </w:rPr>
        <w:t xml:space="preserve">Here is our address:</w:t>
      </w:r>
    </w:p>
    <w:p>
      <w:pPr>
        <w:spacing w:after="160"/>
      </w:pPr>
      <w:r>
        <w:rPr>
          <w:rFonts w:ascii="Arial" w:cs="Arial" w:eastAsia="Arial" w:hAnsi="Arial"/>
          <w:sz w:val="22"/>
          <w:szCs w:val="22"/>
        </w:rPr>
        <w:t xml:space="preserve">VIRTUEONLINE 570 Twin Lakes Road P.O. Box 111 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Ft. Worth Bishop Jack Iker has resigned as a trustee of Nashotah House following Dean Ed Salmon's invitation of Presiding Bishop Jefferts Schori to speak in the seminary chapel.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SAYS NO TO SAME SEX MARRIAGE*GLOBAL SOUTH PRIMATES SAY YES TO 5TH ENCOUNTER</dc:title>
  <dc:creator>VirtueOnline Archive</dc:creator>
  <cp:lastModifiedBy>Un-named</cp:lastModifiedBy>
  <cp:revision>1</cp:revision>
  <dcterms:created xsi:type="dcterms:W3CDTF">2026-04-22T11:55:53.448Z</dcterms:created>
  <dcterms:modified xsi:type="dcterms:W3CDTF">2026-04-22T11:55:53.448Z</dcterms:modified>
</cp:coreProperties>
</file>

<file path=docProps/custom.xml><?xml version="1.0" encoding="utf-8"?>
<Properties xmlns="http://schemas.openxmlformats.org/officeDocument/2006/custom-properties" xmlns:vt="http://schemas.openxmlformats.org/officeDocument/2006/docPropsVTypes"/>
</file>