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CLASH WITHIN THE CULTURES? (PART III)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Sept. 23 (UPI) -- Editor's note: This third and last installment of the UPI book review series on the chasm between Islam and Christianity discusses the "Fourth World War" - this time a religious one - that is already underway, and the Vatican's efforts to soften its impact.</w:t>
      </w:r>
    </w:p>
    <w:p>
      <w:pPr>
        <w:spacing w:after="160"/>
      </w:pPr>
      <w:r>
        <w:rPr>
          <w:rFonts w:ascii="Arial" w:cs="Arial" w:eastAsia="Arial" w:hAnsi="Arial"/>
          <w:sz w:val="22"/>
          <w:szCs w:val="22"/>
        </w:rPr>
        <w:t xml:space="preserve">In Dante's "Divine Comedy," Mohammed is weeping in the lowest circle of hell, sociologist and theologian Alvin J. Schmidt reminds the readers of his new volume, "The Great Divide."</w:t>
      </w:r>
    </w:p>
    <w:p>
      <w:pPr>
        <w:spacing w:after="160"/>
      </w:pPr>
      <w:r>
        <w:rPr>
          <w:rFonts w:ascii="Arial" w:cs="Arial" w:eastAsia="Arial" w:hAnsi="Arial"/>
          <w:sz w:val="22"/>
          <w:szCs w:val="22"/>
        </w:rPr>
        <w:t xml:space="preserve">Is that it? Is Christianity faced with yet another onslaught of a religion whose founder is already damned as a false prophet?</w:t>
      </w:r>
    </w:p>
    <w:p>
      <w:pPr>
        <w:spacing w:after="160"/>
      </w:pPr>
      <w:r>
        <w:rPr>
          <w:rFonts w:ascii="Arial" w:cs="Arial" w:eastAsia="Arial" w:hAnsi="Arial"/>
          <w:sz w:val="22"/>
          <w:szCs w:val="22"/>
        </w:rPr>
        <w:t xml:space="preserve">It goes beyond the scope this column to answer such questions compellingly. Doubtless, Schmidt has a point when he calls Islam the most violent religion ever. But which Islam? Does this predisposition for violence cover all or most of the world's 1.2 billion Muslims? Surely not, and Schmidt does not suggest that either.</w:t>
      </w:r>
    </w:p>
    <w:p>
      <w:pPr>
        <w:spacing w:after="160"/>
      </w:pPr>
      <w:r>
        <w:rPr>
          <w:rFonts w:ascii="Arial" w:cs="Arial" w:eastAsia="Arial" w:hAnsi="Arial"/>
          <w:sz w:val="22"/>
          <w:szCs w:val="22"/>
        </w:rPr>
        <w:t xml:space="preserve">Schmidt, Christine Schirrmacher and Ursula Spuler-Stegemann - co-authors of a stirring new German book on women and the Shari'a, Islam's religious law - are to be commended for defeating an annoyingly simplistic misconception about that religion in a scholarly fashion.</w:t>
      </w:r>
    </w:p>
    <w:p>
      <w:pPr>
        <w:spacing w:after="160"/>
      </w:pPr>
      <w:r>
        <w:rPr>
          <w:rFonts w:ascii="Arial" w:cs="Arial" w:eastAsia="Arial" w:hAnsi="Arial"/>
          <w:sz w:val="22"/>
          <w:szCs w:val="22"/>
        </w:rPr>
        <w:t xml:space="preserve">The misconception is that no essential differences exist between Islam and Christianity. This is the woolly-headed notion of syncretists and interfaith fantasists, who make light of the uniqueness of Christ - God who became flesh, died on the cross and was resurrected for fallen humanity.</w:t>
      </w:r>
    </w:p>
    <w:p>
      <w:pPr>
        <w:spacing w:after="160"/>
      </w:pPr>
      <w:r>
        <w:rPr>
          <w:rFonts w:ascii="Arial" w:cs="Arial" w:eastAsia="Arial" w:hAnsi="Arial"/>
          <w:sz w:val="22"/>
          <w:szCs w:val="22"/>
        </w:rPr>
        <w:t xml:space="preserve">Mindless syncretism represents one of two diametrically opposed extremes in the Christian perception of the competing monotheistic faith. The other extreme is the denial of an existence of ordered nature, of the beauty of God and any truth in Islam, says the Rev. Gerald McDermott, an evangelical Anglican theologian.</w:t>
      </w:r>
    </w:p>
    <w:p>
      <w:pPr>
        <w:spacing w:after="160"/>
      </w:pPr>
      <w:r>
        <w:rPr>
          <w:rFonts w:ascii="Arial" w:cs="Arial" w:eastAsia="Arial" w:hAnsi="Arial"/>
          <w:sz w:val="22"/>
          <w:szCs w:val="22"/>
        </w:rPr>
        <w:t xml:space="preserve">McDermott, a conservative Protestant beyond suspicion of trying to mix religions, does allow for traces of God's revelation in major non-Christian faith traditions. He believes Christians can learn from them without ever abandoning their commitment to Christ's work of salvation.</w:t>
      </w:r>
    </w:p>
    <w:p>
      <w:pPr>
        <w:spacing w:after="160"/>
      </w:pPr>
      <w:r>
        <w:rPr>
          <w:rFonts w:ascii="Arial" w:cs="Arial" w:eastAsia="Arial" w:hAnsi="Arial"/>
          <w:sz w:val="22"/>
          <w:szCs w:val="22"/>
        </w:rPr>
        <w:t xml:space="preserve">Muslims can teach Christians lessons, McDermott insists, for example:</w:t>
      </w:r>
    </w:p>
    <w:p>
      <w:pPr>
        <w:spacing w:after="160"/>
      </w:pPr>
      <w:r>
        <w:rPr>
          <w:rFonts w:ascii="Arial" w:cs="Arial" w:eastAsia="Arial" w:hAnsi="Arial"/>
          <w:sz w:val="22"/>
          <w:szCs w:val="22"/>
        </w:rPr>
        <w:t xml:space="preserve">1. Rigorous prayer.</w:t>
      </w:r>
    </w:p>
    <w:p>
      <w:pPr>
        <w:spacing w:after="160"/>
      </w:pPr>
      <w:r>
        <w:rPr>
          <w:rFonts w:ascii="Arial" w:cs="Arial" w:eastAsia="Arial" w:hAnsi="Arial"/>
          <w:sz w:val="22"/>
          <w:szCs w:val="22"/>
        </w:rPr>
        <w:t xml:space="preserve">2. Islam's unwavering affirmation of God as the creator of moral order.</w:t>
      </w:r>
    </w:p>
    <w:p>
      <w:pPr>
        <w:spacing w:after="160"/>
      </w:pPr>
      <w:r>
        <w:rPr>
          <w:rFonts w:ascii="Arial" w:cs="Arial" w:eastAsia="Arial" w:hAnsi="Arial"/>
          <w:sz w:val="22"/>
          <w:szCs w:val="22"/>
        </w:rPr>
        <w:t xml:space="preserve">3. The unshakeable belief in a Final Judgment.</w:t>
      </w:r>
    </w:p>
    <w:p>
      <w:pPr>
        <w:spacing w:after="160"/>
      </w:pPr>
      <w:r>
        <w:rPr>
          <w:rFonts w:ascii="Arial" w:cs="Arial" w:eastAsia="Arial" w:hAnsi="Arial"/>
          <w:sz w:val="22"/>
          <w:szCs w:val="22"/>
        </w:rPr>
        <w:t xml:space="preserve">4. The Muslims' avowal of man's principal obligation to submit to God.</w:t>
      </w:r>
    </w:p>
    <w:p>
      <w:pPr>
        <w:spacing w:after="160"/>
      </w:pPr>
      <w:r>
        <w:rPr>
          <w:rFonts w:ascii="Arial" w:cs="Arial" w:eastAsia="Arial" w:hAnsi="Arial"/>
          <w:sz w:val="22"/>
          <w:szCs w:val="22"/>
        </w:rPr>
        <w:t xml:space="preserve">This fits within the guidelines for interfaith activities presented by the Washington-based Institute on Religion and Democracy two years ago. These guidelines stipulate that interfaith organizations should be merely forums for dialogue and channels of limited cooperation but "not bodies that pretend to a false unity where none exists."</w:t>
      </w:r>
    </w:p>
    <w:p>
      <w:pPr>
        <w:spacing w:after="160"/>
      </w:pPr>
      <w:r>
        <w:rPr>
          <w:rFonts w:ascii="Arial" w:cs="Arial" w:eastAsia="Arial" w:hAnsi="Arial"/>
          <w:sz w:val="22"/>
          <w:szCs w:val="22"/>
        </w:rPr>
        <w:t xml:space="preserve">The Catholic Church, whose membership equals the number of Muslims around the world, takes a similar approach. Mindful also of the fate of Christian communities in Muslim countries, the Vatican, and especially Pope John Paul II, have made it clear that they are trying to soften the Clash of Cultures by trying to keep the channels of communications often to Islam.</w:t>
      </w:r>
    </w:p>
    <w:p>
      <w:pPr>
        <w:spacing w:after="160"/>
      </w:pPr>
      <w:r>
        <w:rPr>
          <w:rFonts w:ascii="Arial" w:cs="Arial" w:eastAsia="Arial" w:hAnsi="Arial"/>
          <w:sz w:val="22"/>
          <w:szCs w:val="22"/>
        </w:rPr>
        <w:t xml:space="preserve">But this is tricky task, according to British Archbishop Michael Fitzpatrick, president of the Pontifical Council for the Dialogue with other Religions and head of the Commission for Religious Relations with Muslims.</w:t>
      </w:r>
    </w:p>
    <w:p>
      <w:pPr>
        <w:spacing w:after="160"/>
      </w:pPr>
      <w:r>
        <w:rPr>
          <w:rFonts w:ascii="Arial" w:cs="Arial" w:eastAsia="Arial" w:hAnsi="Arial"/>
          <w:sz w:val="22"/>
          <w:szCs w:val="22"/>
        </w:rPr>
        <w:t xml:space="preserve">Yes, says Fitzpatrick, it is possible to speak with Muslims about general principles of peace and reconciliation. But what after that? There is no Islamic theological authority comparable to the Vatican. In other words, there is no competent interlocutor.</w:t>
      </w:r>
    </w:p>
    <w:p>
      <w:pPr>
        <w:spacing w:after="160"/>
      </w:pPr>
      <w:r>
        <w:rPr>
          <w:rFonts w:ascii="Arial" w:cs="Arial" w:eastAsia="Arial" w:hAnsi="Arial"/>
          <w:sz w:val="22"/>
          <w:szCs w:val="22"/>
        </w:rPr>
        <w:t xml:space="preserve">Earlier this year, the Rev. Hans Voecking, one of the Vatican's top Islamic affairs advisers, returned frustrated from a conference with Muslim counterparts in the Middle East to his post in Brussels. Nobody there was willing to discuss what theologians call "last questions," meaning doctrinal questions about God, publicly. "Only a few were willing to talk about that in a one-on-one bases," Voecking relates.</w:t>
      </w:r>
    </w:p>
    <w:p>
      <w:pPr>
        <w:spacing w:after="160"/>
      </w:pPr>
      <w:r>
        <w:rPr>
          <w:rFonts w:ascii="Arial" w:cs="Arial" w:eastAsia="Arial" w:hAnsi="Arial"/>
          <w:sz w:val="22"/>
          <w:szCs w:val="22"/>
        </w:rPr>
        <w:t xml:space="preserve">Why is this so? The answer is: fear of the wrath of Islamic fanatics.</w:t>
      </w:r>
    </w:p>
    <w:p>
      <w:pPr>
        <w:spacing w:after="160"/>
      </w:pPr>
      <w:r>
        <w:rPr>
          <w:rFonts w:ascii="Arial" w:cs="Arial" w:eastAsia="Arial" w:hAnsi="Arial"/>
          <w:sz w:val="22"/>
          <w:szCs w:val="22"/>
        </w:rPr>
        <w:t xml:space="preserve">Cardinal Renato Raffaele Martino, president of the Vatican's Council on Justice and Peace, is known to believe that a kind of Fourth World War - after World War I, World War II and the Cold War - is underway, and by that he means the struggle with terrorism. On that point most people would agree.</w:t>
      </w:r>
    </w:p>
    <w:p>
      <w:pPr>
        <w:spacing w:after="160"/>
      </w:pPr>
      <w:r>
        <w:rPr>
          <w:rFonts w:ascii="Arial" w:cs="Arial" w:eastAsia="Arial" w:hAnsi="Arial"/>
          <w:sz w:val="22"/>
          <w:szCs w:val="22"/>
        </w:rPr>
        <w:t xml:space="preserve">However, Martino attributes this fight not to a clash between the world's cultures but to one WITHIN the different civilizations, meaning religions, where extremists do battle with moderates.</w:t>
      </w:r>
    </w:p>
    <w:p>
      <w:pPr>
        <w:spacing w:after="160"/>
      </w:pPr>
      <w:r>
        <w:rPr>
          <w:rFonts w:ascii="Arial" w:cs="Arial" w:eastAsia="Arial" w:hAnsi="Arial"/>
          <w:sz w:val="22"/>
          <w:szCs w:val="22"/>
        </w:rPr>
        <w:t xml:space="preserve">Whether this applies to Christianity is questionable. True, there are goofy all-embracing Christians; there are moderate Christians, orthodox and conservative Christians, and, yes, some of those are quite intolerant.</w:t>
      </w:r>
    </w:p>
    <w:p>
      <w:pPr>
        <w:spacing w:after="160"/>
      </w:pPr>
      <w:r>
        <w:rPr>
          <w:rFonts w:ascii="Arial" w:cs="Arial" w:eastAsia="Arial" w:hAnsi="Arial"/>
          <w:sz w:val="22"/>
          <w:szCs w:val="22"/>
        </w:rPr>
        <w:t xml:space="preserve">But they don't resort to suicide bombings, kidnappings, mass murder and the heinous decapitation of innocent bystanders.</w:t>
      </w:r>
    </w:p>
    <w:p>
      <w:pPr>
        <w:spacing w:after="160"/>
      </w:pPr>
      <w:r>
        <w:rPr>
          <w:rFonts w:ascii="Arial" w:cs="Arial" w:eastAsia="Arial" w:hAnsi="Arial"/>
          <w:sz w:val="22"/>
          <w:szCs w:val="22"/>
        </w:rPr>
        <w:t xml:space="preserve">Radical Hinduism and, as the current religious conflict in Sri Lanka shows, even Buddhism, are showing alarming tendencies to violence - but by no means on the Muslim scale. Alvin J. Schmidt is right: Islam is the most violent faith by far, at least strains of it are.</w:t>
      </w:r>
    </w:p>
    <w:p>
      <w:pPr>
        <w:spacing w:after="160"/>
      </w:pPr>
      <w:r>
        <w:rPr>
          <w:rFonts w:ascii="Arial" w:cs="Arial" w:eastAsia="Arial" w:hAnsi="Arial"/>
          <w:sz w:val="22"/>
          <w:szCs w:val="22"/>
        </w:rPr>
        <w:t xml:space="preserve">Where Islam is concerned, Martino has a point: The most egregious war occurs within that religion even though the most talked-about victims are generally non-Muslims. This problem is aggravated by the fact that the bloodiest and most radical party in this conflict does not consist of dim-witted, illiterate fanatics.</w:t>
      </w:r>
    </w:p>
    <w:p>
      <w:pPr>
        <w:spacing w:after="160"/>
      </w:pPr>
      <w:r>
        <w:rPr>
          <w:rFonts w:ascii="Arial" w:cs="Arial" w:eastAsia="Arial" w:hAnsi="Arial"/>
          <w:sz w:val="22"/>
          <w:szCs w:val="22"/>
        </w:rPr>
        <w:t xml:space="preserve">For a number of years religious rights scholar Paul Marshall of Washington's Freedom House has been warning the world: "The (extreme Islamist) people engaged in persecution are neither stupid nor uneducated or poor. ... Those involved in the Sept. 11 terrorist attacks on New York and Washington were by and large former graduate students with wealthy backgrounds."</w:t>
      </w:r>
    </w:p>
    <w:p>
      <w:pPr>
        <w:spacing w:after="160"/>
      </w:pPr>
      <w:r>
        <w:rPr>
          <w:rFonts w:ascii="Arial" w:cs="Arial" w:eastAsia="Arial" w:hAnsi="Arial"/>
          <w:sz w:val="22"/>
          <w:szCs w:val="22"/>
        </w:rPr>
        <w:t xml:space="preserve">And this goes just as well for those who kidnap French journalists and Italian women peace activists, slaughter Nepalese workers, and try systematically to convert larger and larger sections of Europe's Muslims to their militant ways.</w:t>
      </w:r>
    </w:p>
    <w:p>
      <w:pPr>
        <w:spacing w:after="160"/>
      </w:pPr>
      <w:r>
        <w:rPr>
          <w:rFonts w:ascii="Arial" w:cs="Arial" w:eastAsia="Arial" w:hAnsi="Arial"/>
          <w:sz w:val="22"/>
          <w:szCs w:val="22"/>
        </w:rPr>
        <w:t xml:space="preserve">The Great Divide Schmidt is talking about, is a reality. There are, of course, many fearful Muslims on our side of it. Alas, those on the other side are rich, bright and very determined. And they believe they will win.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CLASH WITHIN THE CULTURES? (PART III) - BY UWE SIEMON-NETTO</dc:title>
  <dc:creator>VirtueOnline Archive</dc:creator>
  <cp:lastModifiedBy>Un-named</cp:lastModifiedBy>
  <cp:revision>1</cp:revision>
  <dcterms:created xsi:type="dcterms:W3CDTF">2026-04-22T11:54:05.029Z</dcterms:created>
  <dcterms:modified xsi:type="dcterms:W3CDTF">2026-04-22T11:54:05.029Z</dcterms:modified>
</cp:coreProperties>
</file>

<file path=docProps/custom.xml><?xml version="1.0" encoding="utf-8"?>
<Properties xmlns="http://schemas.openxmlformats.org/officeDocument/2006/custom-properties" xmlns:vt="http://schemas.openxmlformats.org/officeDocument/2006/docPropsVTypes"/>
</file>