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MUST BE SAFE FOR GAYS, WILLIAMS SAYS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w:t>
      </w:r>
    </w:p>
    <w:p>
      <w:pPr>
        <w:spacing w:after="160"/>
      </w:pPr>
      <w:r>
        <w:rPr>
          <w:rFonts w:ascii="Arial" w:cs="Arial" w:eastAsia="Arial" w:hAnsi="Arial"/>
          <w:sz w:val="22"/>
          <w:szCs w:val="22"/>
        </w:rPr>
        <w:t xml:space="preserve">MAR. 29, 2007 -- The Archbishop of Canterbury, Dr Rowan Williams, has said that the churches of the Anglican Communion must be safe places for gay and lesbian people. His comments come in a welcome to an interim report on the Anglican Communion's Listening Process, a commitment to listen to the experience of homosexual people. Archbishop Williams warns that the challenge to create the safe space for their voices to be heard and for their dignity to be respected is based on a fundamental commitment of the Communion.</w:t>
      </w:r>
    </w:p>
    <w:p>
      <w:pPr>
        <w:spacing w:after="160"/>
      </w:pPr>
      <w:r>
        <w:rPr>
          <w:rFonts w:ascii="Arial" w:cs="Arial" w:eastAsia="Arial" w:hAnsi="Arial"/>
          <w:sz w:val="22"/>
          <w:szCs w:val="22"/>
        </w:rPr>
        <w:t xml:space="preserve">"The commitments of the Communion are not only to certain theological positions on the question of sexual ethics but also to a manifest and credible respect for the proper liberties of homosexual people, a commitment again set out in successive Lambeth Conference Resolutions over many decades. I share the concerns expressed about situations where the Church is seen to be underwriting social or legal attitudes which threaten these proper liberties. It is impossible to read this report without being aware that in many places - including Western countries with supposedly 'liberal' attitudes - hate crimes against homosexual people have increased in recent years and have taken horrifying and disturbing forms.</w:t>
      </w:r>
    </w:p>
    <w:p>
      <w:pPr>
        <w:spacing w:after="160"/>
      </w:pPr>
      <w:r>
        <w:rPr>
          <w:rFonts w:ascii="Arial" w:cs="Arial" w:eastAsia="Arial" w:hAnsi="Arial"/>
          <w:sz w:val="22"/>
          <w:szCs w:val="22"/>
        </w:rPr>
        <w:t xml:space="preserve">"No-one reading this report can be complacent about such a situation, and the Church is challenged to show that it is truly a safe place for people to be honest and where they may be confident that they will have their human dignity respected, whatever serious disagreements about ethics may remain. It is good to know that the pastoral care of homosexual people is affirmed clearly by so many provinces."</w:t>
      </w:r>
    </w:p>
    <w:p>
      <w:pPr>
        <w:spacing w:after="160"/>
      </w:pPr>
      <w:r>
        <w:rPr>
          <w:rFonts w:ascii="Arial" w:cs="Arial" w:eastAsia="Arial" w:hAnsi="Arial"/>
          <w:sz w:val="22"/>
          <w:szCs w:val="22"/>
        </w:rPr>
        <w:t xml:space="preserve">In his statement, Archbishop Williams paid tribute to the work of Canon Phil Groves and the team at the Anglican Communion Office involved in coordinating the Listening Process. The interim report, comprising summaries of the Communion's 38 Provinces' progress on the issue, can be found at http://www.aco.org/listening/reports/</w:t>
      </w:r>
    </w:p>
    <w:p>
      <w:pPr>
        <w:spacing w:after="160"/>
      </w:pPr>
      <w:r>
        <w:rPr>
          <w:rFonts w:ascii="Arial" w:cs="Arial" w:eastAsia="Arial" w:hAnsi="Arial"/>
          <w:sz w:val="22"/>
          <w:szCs w:val="22"/>
        </w:rPr>
        <w:t xml:space="preserve">The full statement follows:</w:t>
      </w:r>
    </w:p>
    <w:p>
      <w:pPr>
        <w:spacing w:after="160"/>
      </w:pPr>
      <w:r>
        <w:rPr>
          <w:rFonts w:ascii="Arial" w:cs="Arial" w:eastAsia="Arial" w:hAnsi="Arial"/>
          <w:sz w:val="22"/>
          <w:szCs w:val="22"/>
        </w:rPr>
        <w:t xml:space="preserve">"I am profoundly grateful to Canon Phil Groves and all at the Anglican Communion Office who have worked so hard to produce this preliminary account of what the Communion has done to honour its commitment at Lambeth 1998 to listen to the experience of gay and lesbian people. It is a commitment that has been repeated many times but it has not proved easy to set up an appropriate process that will involve the whole Anglican family.</w:t>
      </w:r>
    </w:p>
    <w:p>
      <w:pPr>
        <w:spacing w:after="160"/>
      </w:pPr>
      <w:r>
        <w:rPr>
          <w:rFonts w:ascii="Arial" w:cs="Arial" w:eastAsia="Arial" w:hAnsi="Arial"/>
          <w:sz w:val="22"/>
          <w:szCs w:val="22"/>
        </w:rPr>
        <w:t xml:space="preserve">"The sensitivities of this exercise are obvious. Social, cultural and legal contexts are very varied indeed. And in the present climate of the Anglican Communion, there is inevitably a suspicion either that this is just window-dressing, or that it is a covert programme for changing doctrine and discipline. Real - and mutual - listening is hard to achieve. There are contexts where it is difficult to find a safe place for gay and lesbian people to speak about their lives openly. There are contexts where people assume the debate is over. The report shows that listening is possible, but also that there is a great deal still to be done. The work continues, but we have a solid start here.</w:t>
      </w:r>
    </w:p>
    <w:p>
      <w:pPr>
        <w:spacing w:after="160"/>
      </w:pPr>
      <w:r>
        <w:rPr>
          <w:rFonts w:ascii="Arial" w:cs="Arial" w:eastAsia="Arial" w:hAnsi="Arial"/>
          <w:sz w:val="22"/>
          <w:szCs w:val="22"/>
        </w:rPr>
        <w:t xml:space="preserve">"The commitments of the Communion are not only to certain theological positions on the question of sexual ethics but also to a manifest and credible respect for the proper liberties of homosexual people, a commitment again set out in successive Lambeth Conference Resolutions over many decades. I share the concerns expressed about situations where the Church is seen to be underwriting social or legal attitudes which threaten these proper liberties. It is impossible to read this report without being aware that in many places - including Western countries with supposedly 'liberal' attitudes - hate crimes against homosexual people have increased in recent years and have taken horrifying and disturbing forms.</w:t>
      </w:r>
    </w:p>
    <w:p>
      <w:pPr>
        <w:spacing w:after="160"/>
      </w:pPr>
      <w:r>
        <w:rPr>
          <w:rFonts w:ascii="Arial" w:cs="Arial" w:eastAsia="Arial" w:hAnsi="Arial"/>
          <w:sz w:val="22"/>
          <w:szCs w:val="22"/>
        </w:rPr>
        <w:t xml:space="preserve">"No-one reading this report can be complacent about such a situation, and the Church is challenged to show that it is truly a safe place for people to be honest and where they may be confident that they will have their human dignity respected, whatever serious disagreements about ethics may remain. It is good to know that the pastoral care of homosexual people is affirmed clearly by so many provinces.</w:t>
      </w:r>
    </w:p>
    <w:p>
      <w:pPr>
        <w:spacing w:after="160"/>
      </w:pPr>
      <w:r>
        <w:rPr>
          <w:rFonts w:ascii="Arial" w:cs="Arial" w:eastAsia="Arial" w:hAnsi="Arial"/>
          <w:sz w:val="22"/>
          <w:szCs w:val="22"/>
        </w:rPr>
        <w:t xml:space="preserve">"I welcome this document as a valuable first stage in our collective response to the challenge that the last Lambeth Conference put before us, and I hope that it will be part of the 'deep and dispassionate' study of issues in sexual ethics for which an earlier Lambeth Conference called."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MUST BE SAFE FOR GAYS, WILLIAMS SAYS</dc:title>
  <dc:creator>VirtueOnline Archive</dc:creator>
  <cp:lastModifiedBy>Un-named</cp:lastModifiedBy>
  <cp:revision>1</cp:revision>
  <dcterms:created xsi:type="dcterms:W3CDTF">2026-04-22T11:54:31.137Z</dcterms:created>
  <dcterms:modified xsi:type="dcterms:W3CDTF">2026-04-22T11:54:31.137Z</dcterms:modified>
</cp:coreProperties>
</file>

<file path=docProps/custom.xml><?xml version="1.0" encoding="utf-8"?>
<Properties xmlns="http://schemas.openxmlformats.org/officeDocument/2006/custom-properties" xmlns:vt="http://schemas.openxmlformats.org/officeDocument/2006/docPropsVTypes"/>
</file>