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CANADIAN PRIEST SAYS ANGLICAN CHURCH IS UNDERMINING AUTHORITY OF SCRIPTURE</w:t>
      </w:r>
    </w:p>
    <w:p>
      <w:pPr>
        <w:pBdr>
          <w:bottom w:val="single" w:color="AAAAAA" w:sz="6"/>
        </w:pBdr>
        <w:spacing w:after="200" w:before="0"/>
      </w:pPr>
    </w:p>
    <w:p>
      <w:pPr>
        <w:spacing w:after="240"/>
      </w:pPr>
      <w:r>
        <w:rPr>
          <w:rFonts w:ascii="Arial" w:cs="Arial" w:eastAsia="Arial" w:hAnsi="Arial"/>
          <w:i/>
          <w:iCs/>
          <w:color w:val="666666"/>
          <w:sz w:val="20"/>
          <w:szCs w:val="20"/>
        </w:rPr>
        <w:t xml:space="preserve">VICTORIA, BC: Priest Says Anglican Church of Canada is undermining authority of Scripture  |  by Rev. Sharon Hayton  |  Special to Times Colonist  |  April 10, 2008</w:t>
      </w:r>
    </w:p>
    <w:p>
      <w:pPr>
        <w:spacing w:after="160"/>
      </w:pPr>
      <w:r>
        <w:rPr>
          <w:rFonts w:ascii="Arial" w:cs="Arial" w:eastAsia="Arial" w:hAnsi="Arial"/>
          <w:sz w:val="22"/>
          <w:szCs w:val="22"/>
        </w:rPr>
        <w:t xml:space="preserve">METCHOSIN---As the minister at St. Mary of the Incarnation Church in Metchosin, I write in response to the editorial "When churches lose their way" of April 8.</w:t>
      </w:r>
    </w:p>
    <w:p>
      <w:pPr>
        <w:spacing w:after="160"/>
      </w:pPr>
      <w:r>
        <w:rPr>
          <w:rFonts w:ascii="Arial" w:cs="Arial" w:eastAsia="Arial" w:hAnsi="Arial"/>
          <w:sz w:val="22"/>
          <w:szCs w:val="22"/>
        </w:rPr>
        <w:t xml:space="preserve">I too am saddened that the apparent "fighting" appears to have distracted us from our mission as a Christian church. However, the picture is a much bigger one, and the stand we have taken was a matter of being faithful.</w:t>
      </w:r>
    </w:p>
    <w:p>
      <w:pPr>
        <w:spacing w:after="160"/>
      </w:pPr>
      <w:r>
        <w:rPr>
          <w:rFonts w:ascii="Arial" w:cs="Arial" w:eastAsia="Arial" w:hAnsi="Arial"/>
          <w:sz w:val="22"/>
          <w:szCs w:val="22"/>
        </w:rPr>
        <w:t xml:space="preserve">The mission of the Christian church is to proclaim the good news that God is alive and cares for each and every person, and is in the business of restoring lives through faith in Jesus Christ. God's love is made known in Christ and in the Scriptures and is experienced by faith.</w:t>
      </w:r>
    </w:p>
    <w:p>
      <w:pPr>
        <w:spacing w:after="160"/>
      </w:pPr>
      <w:r>
        <w:rPr>
          <w:rFonts w:ascii="Arial" w:cs="Arial" w:eastAsia="Arial" w:hAnsi="Arial"/>
          <w:sz w:val="22"/>
          <w:szCs w:val="22"/>
        </w:rPr>
        <w:t xml:space="preserve">The Bible contains revelation that teaches us about God's ways that lead to fullness of life. Christianity is defined through the Scriptures. The Scripture is to have authority in the lives of believers, informing what we believe and how we live.</w:t>
      </w:r>
    </w:p>
    <w:p>
      <w:pPr>
        <w:spacing w:after="160"/>
      </w:pPr>
      <w:r>
        <w:rPr>
          <w:rFonts w:ascii="Arial" w:cs="Arial" w:eastAsia="Arial" w:hAnsi="Arial"/>
          <w:sz w:val="22"/>
          <w:szCs w:val="22"/>
        </w:rPr>
        <w:t xml:space="preserve">Because the Anglican Church of Canada has been moving away from the historical teachings of the church by undermining the authority of Scripture in many serious matters, St. Mary's has made a decision to move to another jurisdiction that we believe is staying true to the teachings of the church. We are still Anglicans. And in fact through the Anglican Network in Canada, we are aligned with the majority of Anglicans worldwide.</w:t>
      </w:r>
    </w:p>
    <w:p>
      <w:pPr>
        <w:spacing w:after="160"/>
      </w:pPr>
      <w:r>
        <w:rPr>
          <w:rFonts w:ascii="Arial" w:cs="Arial" w:eastAsia="Arial" w:hAnsi="Arial"/>
          <w:sz w:val="22"/>
          <w:szCs w:val="22"/>
        </w:rPr>
        <w:t xml:space="preserve">We had hoped that we could find a way forward to at least discuss property issues with the Diocese of British Columbia. The reality is that the people of St. Mary's have contributed 100 per cent to the building of the church -- their time, talents and money. We realize there are challenges to change -- huge challenges -- but it was never our intention to go to a court battle with the diocese over buildings. I had hoped for an amicable parting.</w:t>
      </w:r>
    </w:p>
    <w:p>
      <w:pPr>
        <w:spacing w:after="160"/>
      </w:pPr>
      <w:r>
        <w:rPr>
          <w:rFonts w:ascii="Arial" w:cs="Arial" w:eastAsia="Arial" w:hAnsi="Arial"/>
          <w:sz w:val="22"/>
          <w:szCs w:val="22"/>
        </w:rPr>
        <w:t xml:space="preserve">In spite of the current dealings over the property issue, St. Mary's continues to be engaged in what is central to being a Christian church.</w:t>
      </w:r>
    </w:p>
    <w:p>
      <w:pPr>
        <w:spacing w:after="160"/>
      </w:pPr>
      <w:r>
        <w:rPr>
          <w:rFonts w:ascii="Arial" w:cs="Arial" w:eastAsia="Arial" w:hAnsi="Arial"/>
          <w:sz w:val="22"/>
          <w:szCs w:val="22"/>
        </w:rPr>
        <w:t xml:space="preserve">We have always been a loving community where all are welcome. The congregation is engaged in many types of missions at home and abroad, we support street ministries, food banks, we counsel those in difficulties, we reach out to local needy families and individuals. We are a multi-generational congregation where people find connection and belonging. We are committed to share the good news of God's love at every opportunity.</w:t>
      </w:r>
    </w:p>
    <w:p>
      <w:pPr>
        <w:spacing w:after="160"/>
      </w:pPr>
      <w:r>
        <w:rPr>
          <w:rFonts w:ascii="Arial" w:cs="Arial" w:eastAsia="Arial" w:hAnsi="Arial"/>
          <w:sz w:val="22"/>
          <w:szCs w:val="22"/>
        </w:rPr>
        <w:t xml:space="preserve">Our congregation is characterized by joy, our worship is known to be uplifting as we offer our thanksgiving and praise to God. We are certainly not perfect, but endeavour to follow where our Lord calls us.</w:t>
      </w:r>
    </w:p>
    <w:p>
      <w:pPr>
        <w:spacing w:after="160"/>
      </w:pPr>
      <w:r>
        <w:rPr>
          <w:rFonts w:ascii="Arial" w:cs="Arial" w:eastAsia="Arial" w:hAnsi="Arial"/>
          <w:sz w:val="22"/>
          <w:szCs w:val="22"/>
        </w:rPr>
        <w:t xml:space="preserve">We are at a time in history where we needed to take a stand and deal with the consequences. However, this does not mean the mission and ministry of our church has stopped.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CANADIAN PRIEST SAYS ANGLICAN CHURCH IS UNDERMINING AUTHORITY OF SCRIPTURE</dc:title>
  <dc:creator>VirtueOnline Archive</dc:creator>
  <cp:lastModifiedBy>Un-named</cp:lastModifiedBy>
  <cp:revision>1</cp:revision>
  <dcterms:created xsi:type="dcterms:W3CDTF">2026-04-22T11:54:44.135Z</dcterms:created>
  <dcterms:modified xsi:type="dcterms:W3CDTF">2026-04-22T11:54:44.135Z</dcterms:modified>
</cp:coreProperties>
</file>

<file path=docProps/custom.xml><?xml version="1.0" encoding="utf-8"?>
<Properties xmlns="http://schemas.openxmlformats.org/officeDocument/2006/custom-properties" xmlns:vt="http://schemas.openxmlformats.org/officeDocument/2006/docPropsVTypes"/>
</file>