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SECULAR JOURNALISTS ARGUE THEOLOGY WITH THE POPE?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McGough  |  LOS ANGELES TIMES  |  http://www.latimes.com/news/opinion/  |  February 12, 2013</w:t>
      </w:r>
    </w:p>
    <w:p>
      <w:pPr>
        <w:spacing w:after="160"/>
      </w:pPr>
      <w:r>
        <w:rPr>
          <w:rFonts w:ascii="Arial" w:cs="Arial" w:eastAsia="Arial" w:hAnsi="Arial"/>
          <w:sz w:val="22"/>
          <w:szCs w:val="22"/>
        </w:rPr>
        <w:t xml:space="preserve">One of my least favorite pundits is the shrill and self-parodic conservative Washington Post blogger Jennifer Rubin. But Rubin had a point when she criticized "liberal media types" for lecturing the Roman Catholic Church "about the need, you know, to get with the modern world and stop all that fussing about abortion, contraception and women priests."</w:t>
      </w:r>
    </w:p>
    <w:p>
      <w:pPr>
        <w:spacing w:after="160"/>
      </w:pPr>
      <w:r>
        <w:rPr>
          <w:rFonts w:ascii="Arial" w:cs="Arial" w:eastAsia="Arial" w:hAnsi="Arial"/>
          <w:sz w:val="22"/>
          <w:szCs w:val="22"/>
        </w:rPr>
        <w:t xml:space="preserve">Rubin asked: "On what basis do secular journalists assert the authority to lecture a religion on its tenets? Imagine instructing rabbis to lighten up on the Ten Commandments or evangelicals to stop being so, you know, literal. And it is inconceivable media elites would urge imams to alter their views. Yet with Catholicism, secular elites' presumptuousness knows no bounds."</w:t>
      </w:r>
    </w:p>
    <w:p>
      <w:pPr>
        <w:spacing w:after="160"/>
      </w:pPr>
      <w:r>
        <w:rPr>
          <w:rFonts w:ascii="Arial" w:cs="Arial" w:eastAsia="Arial" w:hAnsi="Arial"/>
          <w:sz w:val="22"/>
          <w:szCs w:val="22"/>
        </w:rPr>
        <w:t xml:space="preserve">Rubin didn't mention her employer by name, but the Washington Post's editorial about the abdication of Pope Benedict XVI contained this criticism of the soon-to-be-ex-pontiff:</w:t>
      </w:r>
    </w:p>
    <w:p>
      <w:pPr>
        <w:spacing w:after="160"/>
      </w:pPr>
      <w:r>
        <w:rPr>
          <w:rFonts w:ascii="Arial" w:cs="Arial" w:eastAsia="Arial" w:hAnsi="Arial"/>
          <w:sz w:val="22"/>
          <w:szCs w:val="22"/>
        </w:rPr>
        <w:t xml:space="preserve">"The hallmark of Pope Benedict's tenure, for better or for worse, was fierce resistance to [change]. He rejected calls by Catholic progressives for reconsideration of doctrines such as celibacy and the ban on women in the priesthood; at a time when acceptance of the rights of gays and lesbians is rapidly spreading across the world, he was outspoken in condemning homosexuality as "unnatural" and unacceptable."</w:t>
      </w:r>
    </w:p>
    <w:p>
      <w:pPr>
        <w:spacing w:after="160"/>
      </w:pPr>
      <w:r>
        <w:rPr>
          <w:rFonts w:ascii="Arial" w:cs="Arial" w:eastAsia="Arial" w:hAnsi="Arial"/>
          <w:sz w:val="22"/>
          <w:szCs w:val="22"/>
        </w:rPr>
        <w:t xml:space="preserve">Put aside the fact that mandatory priestly celibacy is not a doctrine of Catholicism but a "discipline" that could be easily changed and one that is not imposed on Catholics of the Eastern churches in communion with Rome (or on married former Anglican priests who have "crossed the Tiber," as they say in England). The Post editorial presumes to tell the Catholic Church how to interpret the texts and traditions of the faith when it comes to female priests and homosexuality.</w:t>
      </w:r>
    </w:p>
    <w:p>
      <w:pPr>
        <w:spacing w:after="160"/>
      </w:pPr>
      <w:r>
        <w:rPr>
          <w:rFonts w:ascii="Arial" w:cs="Arial" w:eastAsia="Arial" w:hAnsi="Arial"/>
          <w:sz w:val="22"/>
          <w:szCs w:val="22"/>
        </w:rPr>
        <w:t xml:space="preserve">As lawyers say, there's a "standing" problem here. If the editorial writer doesn't accept the tenets of Catholicism in the first place, he or she is on shaky ground arguing for a particular interpretation of those beliefs. The intellectually honest alternative is to write something like, "We believe that any religion whose theology allows for the exclusion of women from its priesthood is clearly in error, and we encourage our Catholic readers to become Episcopalians." The Post editorial doesn't do that.</w:t>
      </w:r>
    </w:p>
    <w:p>
      <w:pPr>
        <w:spacing w:after="160"/>
      </w:pPr>
      <w:r>
        <w:rPr>
          <w:rFonts w:ascii="Arial" w:cs="Arial" w:eastAsia="Arial" w:hAnsi="Arial"/>
          <w:sz w:val="22"/>
          <w:szCs w:val="22"/>
        </w:rPr>
        <w:t xml:space="preserve">There is no "standing" problem with editorializing against efforts by the Catholic or Mormon churches to oppose the legalization of same-sex civil marriage. Nor is it out of line for an editorial in a secular paper to analyze a pope's leadership style or moral failings. (The Times' editorial did both of those things.) But if you're going to fault the church's definition of Catholic marriage, you need to argue on the basis of a common assumption that there is such a thing.</w:t>
      </w:r>
    </w:p>
    <w:p>
      <w:pPr>
        <w:spacing w:after="160"/>
      </w:pPr>
      <w:r>
        <w:rPr>
          <w:rFonts w:ascii="Arial" w:cs="Arial" w:eastAsia="Arial" w:hAnsi="Arial"/>
          <w:sz w:val="22"/>
          <w:szCs w:val="22"/>
        </w:rPr>
        <w:t xml:space="preserve">Likewise, to contest the church's argument against female priests - that Jesus was male and so must be the priest who represents Him at Mass - you have to get in on the theological ground floor and accept the premise that there is such a thing as a priesthood -- not to mention a God to whom the priest prays. Dissident Catholics can do that; secular journalists can't. Rubin is wrong about Chuck Hagel, but she's right about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Media elites lecture the Catholic Church</w:t>
      </w:r>
    </w:p>
    <w:p>
      <w:pPr>
        <w:spacing w:after="160"/>
      </w:pPr>
      <w:r>
        <w:rPr>
          <w:rFonts w:ascii="Arial" w:cs="Arial" w:eastAsia="Arial" w:hAnsi="Arial"/>
          <w:sz w:val="22"/>
          <w:szCs w:val="22"/>
        </w:rPr>
        <w:t xml:space="preserve">By Jennifer Rubin</w:t>
      </w:r>
    </w:p>
    <w:p>
      <w:pPr>
        <w:spacing w:after="160"/>
      </w:pPr>
      <w:r>
        <w:rPr>
          <w:rFonts w:ascii="Arial" w:cs="Arial" w:eastAsia="Arial" w:hAnsi="Arial"/>
          <w:sz w:val="22"/>
          <w:szCs w:val="22"/>
        </w:rPr>
        <w:t xml:space="preserve">THE WASHINGTON POST</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February 12, 2013</w:t>
      </w:r>
    </w:p>
    <w:p>
      <w:pPr>
        <w:spacing w:after="160"/>
      </w:pPr>
      <w:r>
        <w:rPr>
          <w:rFonts w:ascii="Arial" w:cs="Arial" w:eastAsia="Arial" w:hAnsi="Arial"/>
          <w:sz w:val="22"/>
          <w:szCs w:val="22"/>
        </w:rPr>
        <w:t xml:space="preserve">Pope Benedict XVI's decision to step down triggered a plethora of commentary by liberal media types who proceeded to lecture the Catholic Church about the need, you know, to get with the modern world and stop all that fussing about abortion, contraception and women priests. As they do with Supreme Court judges, the liberal punditocracy treats the pope as a political entity in which the goal is to encourage support for an agenda that corresponds with its own.</w:t>
      </w:r>
    </w:p>
    <w:p>
      <w:pPr>
        <w:spacing w:after="160"/>
      </w:pPr>
      <w:r>
        <w:rPr>
          <w:rFonts w:ascii="Arial" w:cs="Arial" w:eastAsia="Arial" w:hAnsi="Arial"/>
          <w:sz w:val="22"/>
          <w:szCs w:val="22"/>
        </w:rPr>
        <w:t xml:space="preserve">So we hear that the next pope has to get with the modern world. This, of course, doesn't mean giving up opposition to the death penalty, rethinking concepts of social justice or stop being such sticklers about just wars. No, no keep all that. It is time to stop being reactionary about women and married priests, abortion and conception. Change all that and become models of progressive thought like liberal pundits.</w:t>
      </w:r>
    </w:p>
    <w:p>
      <w:pPr>
        <w:spacing w:after="160"/>
      </w:pPr>
      <w:r>
        <w:rPr>
          <w:rFonts w:ascii="Arial" w:cs="Arial" w:eastAsia="Arial" w:hAnsi="Arial"/>
          <w:sz w:val="22"/>
          <w:szCs w:val="22"/>
        </w:rPr>
        <w:t xml:space="preserve">This is bizarre. On what basis do secular journalists assert the authority to lecture a religion on its tenets? Imagine instructing rabbis to lighten up on the Ten Commandments or evangelicals to stop being so, you know, literal. And it is inconceivable media elites would urge imams to alter their views. Yet with Catholicism, secular elites' presumptuousness knows no bounds.</w:t>
      </w:r>
    </w:p>
    <w:p>
      <w:pPr>
        <w:spacing w:after="160"/>
      </w:pPr>
      <w:r>
        <w:rPr>
          <w:rFonts w:ascii="Arial" w:cs="Arial" w:eastAsia="Arial" w:hAnsi="Arial"/>
          <w:sz w:val="22"/>
          <w:szCs w:val="22"/>
        </w:rPr>
        <w:t xml:space="preserve">The exercise demonstrates how unreligious or anti-religious the vast majority of mainstream media types are. For them a religion is like a political platform - drop this, beef up that, tone down that. There is little understanding that what they regard as discrete issues (such as gay marriage or abortion) the church views as simply an application of comprehensive doctrine. The media finger-waggers seem oblivious that monotheistic religion by its very nature binds its adherents to timeless values and faith-based doctrines that inhibit infatuation with social trends and fads and that, to some extent, abhor modernity. Religion is not there to give the stamp of approval to progressive notions but rather to hold its believers to a singular code of conduct and morality.</w:t>
      </w:r>
    </w:p>
    <w:p>
      <w:pPr>
        <w:spacing w:after="160"/>
      </w:pPr>
      <w:r>
        <w:rPr>
          <w:rFonts w:ascii="Arial" w:cs="Arial" w:eastAsia="Arial" w:hAnsi="Arial"/>
          <w:sz w:val="22"/>
          <w:szCs w:val="22"/>
        </w:rPr>
        <w:t xml:space="preserve">This is not to say that the nondoctrinal aspects of the Catholic Church, most especially its handling of child molestation cases, should not be a subject of public debate, criticism and public accountability. But neither should the media mob forget that it was this pope, albeit delinquently, who began to deal with the issue.</w:t>
      </w:r>
    </w:p>
    <w:p>
      <w:pPr>
        <w:spacing w:after="160"/>
      </w:pPr>
      <w:r>
        <w:rPr>
          <w:rFonts w:ascii="Arial" w:cs="Arial" w:eastAsia="Arial" w:hAnsi="Arial"/>
          <w:sz w:val="22"/>
          <w:szCs w:val="22"/>
        </w:rPr>
        <w:t xml:space="preserve">Perhaps it is the pope's resistance to the temptations of the modern world that rankles liberals who are entirely seduced by it. As the Wall Street Journal editorial board put it, "At a time when other Christian denominations were scrambling to appear modern and relevant by ditching their vestments and high-church trappings, Benedict's election seemed an affirmation that a church need not be hip to thrive." And that is something the left cannot understand.</w:t>
      </w:r>
    </w:p>
    <w:p>
      <w:pPr>
        <w:spacing w:after="160"/>
      </w:pPr>
      <w:r>
        <w:rPr>
          <w:rFonts w:ascii="Arial" w:cs="Arial" w:eastAsia="Arial" w:hAnsi="Arial"/>
          <w:sz w:val="22"/>
          <w:szCs w:val="22"/>
        </w:rPr>
        <w:t xml:space="preserve">It is ironic that secularists care so much what the Catholic Church propounds. For an antiquated institution the Catholic Church sure matters a lot to them. That Europe, which American liberal elites hold up as a model of progressive, empathetic society, has become a secular hotbed of anti-Semitism and has lost confidence in its own society is not the "fault" of the church. It is a symptom of what happens when faith and civic virtues erode. And it is a reminder that secular modernity unbound by faith, morality, self-discipline and humility is not a pretty sight.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SECULAR JOURNALISTS ARGUE THEOLOGY WITH THE POPE?</dc:title>
  <dc:creator>VirtueOnline Archive</dc:creator>
  <cp:lastModifiedBy>Un-named</cp:lastModifiedBy>
  <cp:revision>1</cp:revision>
  <dcterms:created xsi:type="dcterms:W3CDTF">2026-04-22T11:55:45.604Z</dcterms:created>
  <dcterms:modified xsi:type="dcterms:W3CDTF">2026-04-22T11:55:45.604Z</dcterms:modified>
</cp:coreProperties>
</file>

<file path=docProps/custom.xml><?xml version="1.0" encoding="utf-8"?>
<Properties xmlns="http://schemas.openxmlformats.org/officeDocument/2006/custom-properties" xmlns:vt="http://schemas.openxmlformats.org/officeDocument/2006/docPropsVTypes"/>
</file>