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PRIEST INNOCENT OF FRAUD AND THEFT</w:t>
      </w:r>
    </w:p>
    <w:p>
      <w:pPr>
        <w:pBdr>
          <w:bottom w:val="single" w:color="AAAAAA" w:sz="6"/>
        </w:pBdr>
        <w:spacing w:after="200" w:before="0"/>
      </w:pPr>
    </w:p>
    <w:p>
      <w:pPr>
        <w:spacing w:after="240"/>
      </w:pPr>
      <w:r>
        <w:rPr>
          <w:rFonts w:ascii="Arial" w:cs="Arial" w:eastAsia="Arial" w:hAnsi="Arial"/>
          <w:i/>
          <w:iCs/>
          <w:color w:val="666666"/>
          <w:sz w:val="20"/>
          <w:szCs w:val="20"/>
        </w:rPr>
        <w:t xml:space="preserve">GRACE CHURCH &amp; ST. STEPHEN'S PARISH</w:t>
      </w:r>
    </w:p>
    <w:p>
      <w:pPr>
        <w:spacing w:after="160"/>
      </w:pPr>
      <w:r>
        <w:rPr>
          <w:rFonts w:ascii="Arial" w:cs="Arial" w:eastAsia="Arial" w:hAnsi="Arial"/>
          <w:sz w:val="22"/>
          <w:szCs w:val="22"/>
        </w:rPr>
        <w:t xml:space="preserve">601 North Tejon Street, Colorado Springs, Colorado 80903</w:t>
      </w:r>
    </w:p>
    <w:p>
      <w:pPr>
        <w:spacing w:after="160"/>
      </w:pPr>
      <w:r>
        <w:rPr>
          <w:rFonts w:ascii="Arial" w:cs="Arial" w:eastAsia="Arial" w:hAnsi="Arial"/>
          <w:sz w:val="22"/>
          <w:szCs w:val="22"/>
        </w:rPr>
        <w:t xml:space="preserve">Office Telephone: 719-633-5529</w:t>
      </w:r>
    </w:p>
    <w:p>
      <w:pPr>
        <w:spacing w:after="160"/>
      </w:pPr>
      <w:r>
        <w:rPr>
          <w:rFonts w:ascii="Arial" w:cs="Arial" w:eastAsia="Arial" w:hAnsi="Arial"/>
          <w:sz w:val="22"/>
          <w:szCs w:val="22"/>
        </w:rPr>
        <w:t xml:space="preserve">http://www.graceandststephens.org</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Contact: The Rev. Alan R. Crippen II</w:t>
      </w:r>
    </w:p>
    <w:p>
      <w:pPr>
        <w:spacing w:after="160"/>
      </w:pPr>
      <w:r>
        <w:rPr>
          <w:rFonts w:ascii="Arial" w:cs="Arial" w:eastAsia="Arial" w:hAnsi="Arial"/>
          <w:sz w:val="22"/>
          <w:szCs w:val="22"/>
        </w:rPr>
        <w:t xml:space="preserve">Cell Phone: 719-684-3660</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October 23, 2007</w:t>
      </w:r>
    </w:p>
    <w:p>
      <w:pPr>
        <w:spacing w:after="160"/>
      </w:pPr>
      <w:r>
        <w:rPr>
          <w:rFonts w:ascii="Arial" w:cs="Arial" w:eastAsia="Arial" w:hAnsi="Arial"/>
          <w:sz w:val="22"/>
          <w:szCs w:val="22"/>
        </w:rPr>
        <w:t xml:space="preserve">Priest Innocent of Fraud and Theft</w:t>
      </w:r>
    </w:p>
    <w:p>
      <w:pPr>
        <w:spacing w:after="160"/>
      </w:pPr>
      <w:r>
        <w:rPr>
          <w:rFonts w:ascii="Arial" w:cs="Arial" w:eastAsia="Arial" w:hAnsi="Arial"/>
          <w:sz w:val="22"/>
          <w:szCs w:val="22"/>
        </w:rPr>
        <w:t xml:space="preserve">After a thorough investigation of several months duration, independent forensic auditor Robert D. Johnson, CPA, P.C. today issued a report surrounding the allegations of financial mismanagement, fraud, and theft at Grace Church &amp; St. Stephen's. His findings concluded that the Parish rector, the Rev. Donald Armstrong, is innocent of allegations of fraud and theft.</w:t>
      </w:r>
    </w:p>
    <w:p>
      <w:pPr>
        <w:spacing w:after="160"/>
      </w:pPr>
      <w:r>
        <w:rPr>
          <w:rFonts w:ascii="Arial" w:cs="Arial" w:eastAsia="Arial" w:hAnsi="Arial"/>
          <w:sz w:val="22"/>
          <w:szCs w:val="22"/>
        </w:rPr>
        <w:t xml:space="preserve">The forensic audit was initiated by the vestry in direct response to the Episcopal Diocese of Colorado's investigation and presentment against Fr. Armstrong. Since 2003 relations between the conservative parish and the diocese have deteriorated over the revisionist theology of The Episcopal Church, creating a tenuous standing within the mainstream of the biblically faithful worldwide Anglican Communion. Grace Church has chosen to remain in the Anglican Communion.</w:t>
      </w:r>
    </w:p>
    <w:p>
      <w:pPr>
        <w:spacing w:after="160"/>
      </w:pPr>
      <w:r>
        <w:rPr>
          <w:rFonts w:ascii="Arial" w:cs="Arial" w:eastAsia="Arial" w:hAnsi="Arial"/>
          <w:sz w:val="22"/>
          <w:szCs w:val="22"/>
        </w:rPr>
        <w:t xml:space="preserve">The Rt. Rev. Robert O'Neill, Episcopal Bishop of Colorado, suspended Fr. Armstrong from ministry within the parish during the Christmas season of last year pending completion of an investigation of financial mismanagement. After several frustrated attempts by the vestry over the course of months to mediate in a situation that it viewed as politically motivated, the vestry determined that the Episcopal Diocese's investigative and ecclesiastical judicial process was fatally compromised.</w:t>
      </w:r>
    </w:p>
    <w:p>
      <w:pPr>
        <w:spacing w:after="160"/>
      </w:pPr>
      <w:r>
        <w:rPr>
          <w:rFonts w:ascii="Arial" w:cs="Arial" w:eastAsia="Arial" w:hAnsi="Arial"/>
          <w:sz w:val="22"/>
          <w:szCs w:val="22"/>
        </w:rPr>
        <w:t xml:space="preserve">More importantly and a cause of great concern for the Grace Church leadership were the theological controversies within the Episcopal Church that jeopardized its own historic standing within the worldwide Anglican Communion. In response, last May the parish voted to disaffiliate with the Episcopal Church and join the conservative Convocation of Anglicans in North America (CANA) to remain in fellowship with the larger worldwide Anglican Communion.</w:t>
      </w:r>
    </w:p>
    <w:p>
      <w:pPr>
        <w:spacing w:after="160"/>
      </w:pPr>
      <w:r>
        <w:rPr>
          <w:rFonts w:ascii="Arial" w:cs="Arial" w:eastAsia="Arial" w:hAnsi="Arial"/>
          <w:sz w:val="22"/>
          <w:szCs w:val="22"/>
        </w:rPr>
        <w:t xml:space="preserve">Since this action, the vestry has been working with the Rt. Rev. Martyn Minns, Bishop of CANA, to specifically address the allegations brought against Fr. Armstrong by the Episcopal Bishop and Diocese of Colorado. Bishop Minns asked for a complete report of the parish's internal control and accounting functions based upon an independent forensic audit.</w:t>
      </w:r>
    </w:p>
    <w:p>
      <w:pPr>
        <w:spacing w:after="160"/>
      </w:pPr>
      <w:r>
        <w:rPr>
          <w:rFonts w:ascii="Arial" w:cs="Arial" w:eastAsia="Arial" w:hAnsi="Arial"/>
          <w:sz w:val="22"/>
          <w:szCs w:val="22"/>
        </w:rPr>
        <w:t xml:space="preserve">The just completed forensic audit by Robert Johnson has revealed that auditors in specific cases failed to properly advise the vestry about regulatory issues, and certain accounting functions of the parish. When auditors did advise the church, even to the recommendation of firing a bookkeeper who had mismanaged the church's financial records, the vestry followed their advice to the letter.</w:t>
      </w:r>
    </w:p>
    <w:p>
      <w:pPr>
        <w:spacing w:after="160"/>
      </w:pPr>
      <w:r>
        <w:rPr>
          <w:rFonts w:ascii="Arial" w:cs="Arial" w:eastAsia="Arial" w:hAnsi="Arial"/>
          <w:sz w:val="22"/>
          <w:szCs w:val="22"/>
        </w:rPr>
        <w:t xml:space="preserve">Mr. Johnson's forensic audit had the full cooperation of the vestry members, clergy, and staff in the production of documents and interviews necessary as well total access to Fr. Armstrong's tax returns and financial records for a complete, accurate, and reliable report, unlike the previously released Betzer Report of the Diocese of Colorado which admits these short-comings of access and information.</w:t>
      </w:r>
    </w:p>
    <w:p>
      <w:pPr>
        <w:spacing w:after="160"/>
      </w:pPr>
      <w:r>
        <w:rPr>
          <w:rFonts w:ascii="Arial" w:cs="Arial" w:eastAsia="Arial" w:hAnsi="Arial"/>
          <w:sz w:val="22"/>
          <w:szCs w:val="22"/>
        </w:rPr>
        <w:t xml:space="preserve">Mr. Johnson's audit and report responds directly to the formal counts of the Bishop and Episcopal Diocese of Colorado with the following summary conclusions:</w:t>
      </w:r>
    </w:p>
    <w:p>
      <w:pPr>
        <w:spacing w:after="160"/>
      </w:pPr>
      <w:r>
        <w:rPr>
          <w:rFonts w:ascii="Arial" w:cs="Arial" w:eastAsia="Arial" w:hAnsi="Arial"/>
          <w:sz w:val="22"/>
          <w:szCs w:val="22"/>
        </w:rPr>
        <w:t xml:space="preserve">Count 1----Crimes of theft &amp; tax fraud:</w:t>
      </w:r>
    </w:p>
    <w:p>
      <w:pPr>
        <w:spacing w:after="160"/>
      </w:pPr>
      <w:r>
        <w:rPr>
          <w:rFonts w:ascii="Arial" w:cs="Arial" w:eastAsia="Arial" w:hAnsi="Arial"/>
          <w:sz w:val="22"/>
          <w:szCs w:val="22"/>
        </w:rPr>
        <w:t xml:space="preserve">The educational scholarships were approved by the governing wardens and treasurer with full acceptance of the vestry by vote approving the operating budget. The wardens designed the scholarship program after similar clergy benefit programs of other large Episcopal Church entities. The taxability of the scholarship program is complicated and Fr. Armstrong relied upon the advice of a professional tax preparer that had full knowledge of the scholarship disbursements and deemed the scholarships non-taxable. The independent auditors of Grace Church were fully aware of the scholarship benefit program in place by Grace Church and made no comments within their management letters regarding any problems with the scholarships or their taxability.</w:t>
      </w:r>
    </w:p>
    <w:p>
      <w:pPr>
        <w:spacing w:after="160"/>
      </w:pPr>
      <w:r>
        <w:rPr>
          <w:rFonts w:ascii="Arial" w:cs="Arial" w:eastAsia="Arial" w:hAnsi="Arial"/>
          <w:sz w:val="22"/>
          <w:szCs w:val="22"/>
        </w:rPr>
        <w:t xml:space="preserve">Count 2----Loans to Father Armstrong</w:t>
      </w:r>
    </w:p>
    <w:p>
      <w:pPr>
        <w:spacing w:after="160"/>
      </w:pPr>
      <w:r>
        <w:rPr>
          <w:rFonts w:ascii="Arial" w:cs="Arial" w:eastAsia="Arial" w:hAnsi="Arial"/>
          <w:sz w:val="22"/>
          <w:szCs w:val="22"/>
        </w:rPr>
        <w:t xml:space="preserve">The loans made to Fr. Armstrong were approved by the wardens and the Grace Church treasurer and were included within the books and records of Grace Church. The independent auditors included the loans within the audited financial statements and made no comments regarding the loans or interest in their management letters. All loans have been repaid in full.</w:t>
      </w:r>
    </w:p>
    <w:p>
      <w:pPr>
        <w:spacing w:after="160"/>
      </w:pPr>
      <w:r>
        <w:rPr>
          <w:rFonts w:ascii="Arial" w:cs="Arial" w:eastAsia="Arial" w:hAnsi="Arial"/>
          <w:sz w:val="22"/>
          <w:szCs w:val="22"/>
        </w:rPr>
        <w:t xml:space="preserve">Count 3----Unauthorized Encumbrance and Alienation of Grace Church Property</w:t>
      </w:r>
    </w:p>
    <w:p>
      <w:pPr>
        <w:spacing w:after="160"/>
      </w:pPr>
      <w:r>
        <w:rPr>
          <w:rFonts w:ascii="Arial" w:cs="Arial" w:eastAsia="Arial" w:hAnsi="Arial"/>
          <w:sz w:val="22"/>
          <w:szCs w:val="22"/>
        </w:rPr>
        <w:t xml:space="preserve">The encumbrance was $2.5 million (not $4.5 million as reported) and was authorized. A review of the underlying documentation and confirmation of the loan by the bank, confirms the loan balance is the consolidation of prior loans related to construction loans which had been previously approved.</w:t>
      </w:r>
    </w:p>
    <w:p>
      <w:pPr>
        <w:spacing w:after="160"/>
      </w:pPr>
      <w:r>
        <w:rPr>
          <w:rFonts w:ascii="Arial" w:cs="Arial" w:eastAsia="Arial" w:hAnsi="Arial"/>
          <w:sz w:val="22"/>
          <w:szCs w:val="22"/>
        </w:rPr>
        <w:t xml:space="preserve">Count 4----Violation of Temporary Inhibition</w:t>
      </w:r>
    </w:p>
    <w:p>
      <w:pPr>
        <w:spacing w:after="160"/>
      </w:pPr>
      <w:r>
        <w:rPr>
          <w:rFonts w:ascii="Arial" w:cs="Arial" w:eastAsia="Arial" w:hAnsi="Arial"/>
          <w:sz w:val="22"/>
          <w:szCs w:val="22"/>
        </w:rPr>
        <w:t xml:space="preserve">This is an ecclesiastical canon law issue not covered within this report.</w:t>
      </w:r>
    </w:p>
    <w:p>
      <w:pPr>
        <w:spacing w:after="160"/>
      </w:pPr>
      <w:r>
        <w:rPr>
          <w:rFonts w:ascii="Arial" w:cs="Arial" w:eastAsia="Arial" w:hAnsi="Arial"/>
          <w:sz w:val="22"/>
          <w:szCs w:val="22"/>
        </w:rPr>
        <w:t xml:space="preserve">Count 5----Improper use of Clergy Discretionary Funds</w:t>
      </w:r>
    </w:p>
    <w:p>
      <w:pPr>
        <w:spacing w:after="160"/>
      </w:pPr>
      <w:r>
        <w:rPr>
          <w:rFonts w:ascii="Arial" w:cs="Arial" w:eastAsia="Arial" w:hAnsi="Arial"/>
          <w:sz w:val="22"/>
          <w:szCs w:val="22"/>
        </w:rPr>
        <w:t xml:space="preserve">The utilization of the discretionary fund was consistent with governing bodies' intended purpose and was authorized. The discretionary funds included the payment to counselors for parishioner's counseling, parking tickets received by parishioners/visitors to Grace Church, Bibles, choir youth costs, seminars, and other church related costs. All disbursements were approved by other clergy members or authorized staff.</w:t>
      </w:r>
    </w:p>
    <w:p>
      <w:pPr>
        <w:spacing w:after="160"/>
      </w:pPr>
      <w:r>
        <w:rPr>
          <w:rFonts w:ascii="Arial" w:cs="Arial" w:eastAsia="Arial" w:hAnsi="Arial"/>
          <w:sz w:val="22"/>
          <w:szCs w:val="22"/>
        </w:rPr>
        <w:t xml:space="preserve">Count 6----Failure to maintain Proper Books of Account</w:t>
      </w:r>
    </w:p>
    <w:p>
      <w:pPr>
        <w:spacing w:after="160"/>
      </w:pPr>
      <w:r>
        <w:rPr>
          <w:rFonts w:ascii="Arial" w:cs="Arial" w:eastAsia="Arial" w:hAnsi="Arial"/>
          <w:sz w:val="22"/>
          <w:szCs w:val="22"/>
        </w:rPr>
        <w:t xml:space="preserve">According to management letters of the Grace Church independent auditors and confirmed during their interview with the private investigators, the books were in good order before 1999. When it was brought to the treasurer and vestry members' attention that the bookkeeper was not competent and did not have the skills necessary to handle the complexity of the accounting system of Grace Church, action was taken to replace her and begin the implementation of a new recommended accounting system. In addition, the vestry hired a financial manager/assistant treasurer in an effort to correct the problems within the accounting system. The vestry has since hired an internal CPA to handle the internal financial accounting of Grace Church.</w:t>
      </w:r>
    </w:p>
    <w:p>
      <w:pPr>
        <w:spacing w:after="160"/>
      </w:pPr>
      <w:r>
        <w:rPr>
          <w:rFonts w:ascii="Arial" w:cs="Arial" w:eastAsia="Arial" w:hAnsi="Arial"/>
          <w:sz w:val="22"/>
          <w:szCs w:val="22"/>
        </w:rPr>
        <w:t xml:space="preserve">In response to Mr. Johnson's report Senior Warden Jon Wroblewski said, "The vestry of Grace Church &amp; St. Stephen's is delighted to see the good name of our rector and priest of twenty years cleared of the allegations of fraud and theft. Additionally, with regard to the management and financial control issues identified in the report - the buck stops with me. I seriously doubt that there are many churches that could stand up to the management and accounting scrutiny that Grace Church has endured.</w:t>
      </w:r>
    </w:p>
    <w:p>
      <w:pPr>
        <w:spacing w:after="160"/>
      </w:pPr>
      <w:r>
        <w:rPr>
          <w:rFonts w:ascii="Arial" w:cs="Arial" w:eastAsia="Arial" w:hAnsi="Arial"/>
          <w:sz w:val="22"/>
          <w:szCs w:val="22"/>
        </w:rPr>
        <w:t xml:space="preserve">"As a mission-focused and entrepreneurial church involved with developing and operating many ministries including hospitals and orphanages in Tanzania, theological think- tanks, educational programs, and publishing, Grace Church has always been forward looking and productive. It is clear from this report that we needed to slow down and catch up administratively with our 20 year course of expansive ministry.</w:t>
      </w:r>
    </w:p>
    <w:p>
      <w:pPr>
        <w:spacing w:after="160"/>
      </w:pPr>
      <w:r>
        <w:rPr>
          <w:rFonts w:ascii="Arial" w:cs="Arial" w:eastAsia="Arial" w:hAnsi="Arial"/>
          <w:sz w:val="22"/>
          <w:szCs w:val="22"/>
        </w:rPr>
        <w:t xml:space="preserve">"To that end the issues in Mr. Johnson's report had been identified previously by the vestry in its own organizational self-assessment, and I am happy to say that the deficiencies identified have already been corrected."</w:t>
      </w:r>
    </w:p>
    <w:p>
      <w:pPr>
        <w:spacing w:after="160"/>
      </w:pPr>
      <w:r>
        <w:rPr>
          <w:rFonts w:ascii="Arial" w:cs="Arial" w:eastAsia="Arial" w:hAnsi="Arial"/>
          <w:sz w:val="22"/>
          <w:szCs w:val="22"/>
        </w:rPr>
        <w:t xml:space="preserve">Upon learning of the conclusions of Mr. Johnson's audit, Fr. Armstrong offered the following statement:</w:t>
      </w:r>
    </w:p>
    <w:p>
      <w:pPr>
        <w:spacing w:after="160"/>
      </w:pPr>
      <w:r>
        <w:rPr>
          <w:rFonts w:ascii="Arial" w:cs="Arial" w:eastAsia="Arial" w:hAnsi="Arial"/>
          <w:sz w:val="22"/>
          <w:szCs w:val="22"/>
        </w:rPr>
        <w:t xml:space="preserve">"I am grateful for this report, for its clarity and completeness in addressing the false accusations against me and our vestry by the Diocese of Colorado, its Bishop, and their representatives.</w:t>
      </w:r>
    </w:p>
    <w:p>
      <w:pPr>
        <w:spacing w:after="160"/>
      </w:pPr>
      <w:r>
        <w:rPr>
          <w:rFonts w:ascii="Arial" w:cs="Arial" w:eastAsia="Arial" w:hAnsi="Arial"/>
          <w:sz w:val="22"/>
          <w:szCs w:val="22"/>
        </w:rPr>
        <w:t xml:space="preserve">"I am sorry that this theological conflict in the larger Episcopal Church has reached its hand down into our own parish and played itself out to such a destructive and divisive end.</w:t>
      </w:r>
    </w:p>
    <w:p>
      <w:pPr>
        <w:spacing w:after="160"/>
      </w:pPr>
      <w:r>
        <w:rPr>
          <w:rFonts w:ascii="Arial" w:cs="Arial" w:eastAsia="Arial" w:hAnsi="Arial"/>
          <w:sz w:val="22"/>
          <w:szCs w:val="22"/>
        </w:rPr>
        <w:t xml:space="preserve">"As far as my own commitment to collegial decision-making within the whole of the Worldwide Anglican Communion on matters of faith and practice has been a cause for this, I am sorry for its effect, but I do not regret nor deny the principles for which we as a congregation have stood, and the life in Christ which we will always, God being our strength, uphold.</w:t>
      </w:r>
    </w:p>
    <w:p>
      <w:pPr>
        <w:spacing w:after="160"/>
      </w:pPr>
      <w:r>
        <w:rPr>
          <w:rFonts w:ascii="Arial" w:cs="Arial" w:eastAsia="Arial" w:hAnsi="Arial"/>
          <w:sz w:val="22"/>
          <w:szCs w:val="22"/>
        </w:rPr>
        <w:t xml:space="preserve">"For the suffering, embarrassment, and division my own missteps and faulty decisions have caused those committed to my own priestly pastoral care, I humbly apologize.</w:t>
      </w:r>
    </w:p>
    <w:p>
      <w:pPr>
        <w:spacing w:after="160"/>
      </w:pPr>
      <w:r>
        <w:rPr>
          <w:rFonts w:ascii="Arial" w:cs="Arial" w:eastAsia="Arial" w:hAnsi="Arial"/>
          <w:sz w:val="22"/>
          <w:szCs w:val="22"/>
        </w:rPr>
        <w:t xml:space="preserve">"But I also join with others who have been publicly ridiculed and humiliated to witness to God's most sustaining presence and power in difficult times. To my many friends and to my family who have stood by me unconditionally I offer your names in thanksgiving to God for his blessing. To my adversaries, I also continue my prayers to God for each of you."</w:t>
      </w:r>
    </w:p>
    <w:p>
      <w:pPr>
        <w:spacing w:after="160"/>
      </w:pPr>
      <w:r>
        <w:rPr>
          <w:rFonts w:ascii="Arial" w:cs="Arial" w:eastAsia="Arial" w:hAnsi="Arial"/>
          <w:sz w:val="22"/>
          <w:szCs w:val="22"/>
        </w:rPr>
        <w:t xml:space="preserve">Bishop Minns of CANA said "I am very grateful to the Wardens and Vestry of Grace Church and St Stephens for this comprehensive answer to my request for an independent audit and a detailed response to the allegations that have been made against them and Father Don Armstrong. On first reading it is clear that the report validates their conclusion that, while mistakes were made, there is no support for the public accusations of fraud and theft leveled against Fr Armstrong. I am reassured by these findings and also by the willingness of the church's leadership to acknowledge their own culpability and complete whatever changes necessary to their operating system recommended by this report. I look forward to working with the Rector, Wardens and Vestry in the years to come." Bishop Minns added, "I am, however, distressed by the way in which the leadership of the Episcopal Diocese of Colorado has responded to this entire situation, especially by their use of ecclesiastical procedures to silence Fr. Armstrong and then accuse him of criminal behavior. This has added to the pain and confusion of the people of Grace Church and St Stephens and I am hopeful that these findings will bring this difficult chapter to a close."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COLORADO SPRINGS: Audit clears breakaway pastor in Springs</w:t>
      </w:r>
    </w:p>
    <w:p>
      <w:pPr>
        <w:spacing w:after="160"/>
      </w:pPr>
      <w:r>
        <w:rPr>
          <w:rFonts w:ascii="Arial" w:cs="Arial" w:eastAsia="Arial" w:hAnsi="Arial"/>
          <w:sz w:val="22"/>
          <w:szCs w:val="22"/>
        </w:rPr>
        <w:t xml:space="preserve">By Electa Draper</w:t>
      </w:r>
    </w:p>
    <w:p>
      <w:pPr>
        <w:spacing w:after="160"/>
      </w:pPr>
      <w:r>
        <w:rPr>
          <w:rFonts w:ascii="Arial" w:cs="Arial" w:eastAsia="Arial" w:hAnsi="Arial"/>
          <w:sz w:val="22"/>
          <w:szCs w:val="22"/>
        </w:rPr>
        <w:t xml:space="preserve">The Denver Post</w:t>
      </w:r>
    </w:p>
    <w:p>
      <w:pPr>
        <w:spacing w:after="160"/>
      </w:pPr>
      <w:r>
        <w:rPr>
          <w:rFonts w:ascii="Arial" w:cs="Arial" w:eastAsia="Arial" w:hAnsi="Arial"/>
          <w:sz w:val="22"/>
          <w:szCs w:val="22"/>
        </w:rPr>
        <w:t xml:space="preserve">http://www.denverpost.com/headlines/ci_7262161?source=email</w:t>
      </w:r>
    </w:p>
    <w:p>
      <w:pPr>
        <w:spacing w:after="160"/>
      </w:pPr>
      <w:r>
        <w:rPr>
          <w:rFonts w:ascii="Arial" w:cs="Arial" w:eastAsia="Arial" w:hAnsi="Arial"/>
          <w:sz w:val="22"/>
          <w:szCs w:val="22"/>
        </w:rPr>
        <w:t xml:space="preserve">10/24/2007</w:t>
      </w:r>
    </w:p>
    <w:p>
      <w:pPr>
        <w:spacing w:after="160"/>
      </w:pPr>
      <w:r>
        <w:rPr>
          <w:rFonts w:ascii="Arial" w:cs="Arial" w:eastAsia="Arial" w:hAnsi="Arial"/>
          <w:sz w:val="22"/>
          <w:szCs w:val="22"/>
        </w:rPr>
        <w:t xml:space="preserve">COLORADO SPRINGS - An auditor hired by lay leaders at Grace Church and St. Stephen's Parish found no fraud or theft by the Rev. Don Armstrong, parish officials announced Tuesday.</w:t>
      </w:r>
    </w:p>
    <w:p>
      <w:pPr>
        <w:spacing w:after="160"/>
      </w:pPr>
      <w:r>
        <w:rPr>
          <w:rFonts w:ascii="Arial" w:cs="Arial" w:eastAsia="Arial" w:hAnsi="Arial"/>
          <w:sz w:val="22"/>
          <w:szCs w:val="22"/>
        </w:rPr>
        <w:t xml:space="preserve">In October, a church court found Armstrong guilty of taking or mishandling about $550,000.</w:t>
      </w:r>
    </w:p>
    <w:p>
      <w:pPr>
        <w:spacing w:after="160"/>
      </w:pPr>
      <w:r>
        <w:rPr>
          <w:rFonts w:ascii="Arial" w:cs="Arial" w:eastAsia="Arial" w:hAnsi="Arial"/>
          <w:sz w:val="22"/>
          <w:szCs w:val="22"/>
        </w:rPr>
        <w:t xml:space="preserve">"We looked forward to focusing on truly spiritual matters and getting this nasty business behind us," said parish senior warden Jon Wroblewski.</w:t>
      </w:r>
    </w:p>
    <w:p>
      <w:pPr>
        <w:spacing w:after="160"/>
      </w:pPr>
      <w:r>
        <w:rPr>
          <w:rFonts w:ascii="Arial" w:cs="Arial" w:eastAsia="Arial" w:hAnsi="Arial"/>
          <w:sz w:val="22"/>
          <w:szCs w:val="22"/>
        </w:rPr>
        <w:t xml:space="preserve">In a statement, the Diocese of Colorado said that Bishop Robert O'Neill will still formally pronounce sentence on Armstrong next week.</w:t>
      </w:r>
    </w:p>
    <w:p>
      <w:pPr>
        <w:spacing w:after="160"/>
      </w:pPr>
      <w:r>
        <w:rPr>
          <w:rFonts w:ascii="Arial" w:cs="Arial" w:eastAsia="Arial" w:hAnsi="Arial"/>
          <w:sz w:val="22"/>
          <w:szCs w:val="22"/>
        </w:rPr>
        <w:t xml:space="preserve">"The Ecclesiastical Court recommended the most severe sentence available to them - deposition from the priesthood in the Episcopal Church," the statement said.</w:t>
      </w:r>
    </w:p>
    <w:p>
      <w:pPr>
        <w:spacing w:after="160"/>
      </w:pPr>
      <w:r>
        <w:rPr>
          <w:rFonts w:ascii="Arial" w:cs="Arial" w:eastAsia="Arial" w:hAnsi="Arial"/>
          <w:sz w:val="22"/>
          <w:szCs w:val="22"/>
        </w:rPr>
        <w:t xml:space="preserve">The diocese said it has turned over documents to civil authorities.</w:t>
      </w:r>
    </w:p>
    <w:p>
      <w:pPr>
        <w:spacing w:after="160"/>
      </w:pPr>
      <w:r>
        <w:rPr>
          <w:rFonts w:ascii="Arial" w:cs="Arial" w:eastAsia="Arial" w:hAnsi="Arial"/>
          <w:sz w:val="22"/>
          <w:szCs w:val="22"/>
        </w:rPr>
        <w:t xml:space="preserve">The Colorado Springs Police Department has been investigating.</w:t>
      </w:r>
    </w:p>
    <w:p>
      <w:pPr>
        <w:spacing w:after="160"/>
      </w:pPr>
      <w:r>
        <w:rPr>
          <w:rFonts w:ascii="Arial" w:cs="Arial" w:eastAsia="Arial" w:hAnsi="Arial"/>
          <w:sz w:val="22"/>
          <w:szCs w:val="22"/>
        </w:rPr>
        <w:t xml:space="preserve">Armstrong led his congregation to break away from the Episcopal Church in March and to become part of the Nigerian-sponsored Convocation of Anglicans in North America.</w:t>
      </w:r>
    </w:p>
    <w:p>
      <w:pPr>
        <w:spacing w:after="160"/>
      </w:pPr>
      <w:r>
        <w:rPr>
          <w:rFonts w:ascii="Arial" w:cs="Arial" w:eastAsia="Arial" w:hAnsi="Arial"/>
          <w:sz w:val="22"/>
          <w:szCs w:val="22"/>
        </w:rPr>
        <w:t xml:space="preserve">Armstrong, now an Anglican priest, cited doctrinal differences with the Episcopal Church for the schism.</w:t>
      </w:r>
    </w:p>
    <w:p>
      <w:pPr>
        <w:spacing w:after="160"/>
      </w:pPr>
      <w:r>
        <w:rPr>
          <w:rFonts w:ascii="Arial" w:cs="Arial" w:eastAsia="Arial" w:hAnsi="Arial"/>
          <w:sz w:val="22"/>
          <w:szCs w:val="22"/>
        </w:rPr>
        <w:t xml:space="preserve">Months before the split, the Colorado diocese accused Armstrong of financial theft and mismanagement.</w:t>
      </w:r>
    </w:p>
    <w:p>
      <w:pPr>
        <w:spacing w:after="160"/>
      </w:pPr>
      <w:r>
        <w:rPr>
          <w:rFonts w:ascii="Arial" w:cs="Arial" w:eastAsia="Arial" w:hAnsi="Arial"/>
          <w:sz w:val="22"/>
          <w:szCs w:val="22"/>
        </w:rPr>
        <w:t xml:space="preserve">The diocese's Ecclesiastical Court had issued a unanimous guilty verdict against Armstrong. It ruled he stole more than $392,000 in church funds; falsified taxes by underreporting income; received illegal loans; misused other church funds; and failed to keep proper records.</w:t>
      </w:r>
    </w:p>
    <w:p>
      <w:pPr>
        <w:spacing w:after="160"/>
      </w:pPr>
      <w:r>
        <w:rPr>
          <w:rFonts w:ascii="Arial" w:cs="Arial" w:eastAsia="Arial" w:hAnsi="Arial"/>
          <w:sz w:val="22"/>
          <w:szCs w:val="22"/>
        </w:rPr>
        <w:t xml:space="preserve">Armstrong said he was grateful the audit has proved that the diocese's accusations against him were false.</w:t>
      </w:r>
    </w:p>
    <w:p>
      <w:pPr>
        <w:spacing w:after="160"/>
      </w:pPr>
      <w:r>
        <w:rPr>
          <w:rFonts w:ascii="Arial" w:cs="Arial" w:eastAsia="Arial" w:hAnsi="Arial"/>
          <w:sz w:val="22"/>
          <w:szCs w:val="22"/>
        </w:rPr>
        <w:t xml:space="preserve">"I am sorry that this theological conflict in the larger Episcopal Church has reached its hand down into our own parish and played itself out to such a destructive and divisive end," Armstrong said in a written statement.</w:t>
      </w:r>
    </w:p>
    <w:p>
      <w:pPr>
        <w:spacing w:after="160"/>
      </w:pPr>
      <w:r>
        <w:rPr>
          <w:rFonts w:ascii="Arial" w:cs="Arial" w:eastAsia="Arial" w:hAnsi="Arial"/>
          <w:sz w:val="22"/>
          <w:szCs w:val="22"/>
        </w:rPr>
        <w:t xml:space="preserve">The church's lay leadership worked with its new authority, the Rev. Martyn Minns, an Anglican bishop under Nigerian oversight.</w:t>
      </w:r>
    </w:p>
    <w:p>
      <w:pPr>
        <w:spacing w:after="160"/>
      </w:pPr>
      <w:r>
        <w:rPr>
          <w:rFonts w:ascii="Arial" w:cs="Arial" w:eastAsia="Arial" w:hAnsi="Arial"/>
          <w:sz w:val="22"/>
          <w:szCs w:val="22"/>
        </w:rPr>
        <w:t xml:space="preserve">Forensic auditor Robert Johnson cleared Armstrong and the vestry of intentional wrongdoing.</w:t>
      </w:r>
    </w:p>
    <w:p>
      <w:pPr>
        <w:spacing w:after="160"/>
      </w:pPr>
      <w:r>
        <w:rPr>
          <w:rFonts w:ascii="Arial" w:cs="Arial" w:eastAsia="Arial" w:hAnsi="Arial"/>
          <w:sz w:val="22"/>
          <w:szCs w:val="22"/>
        </w:rPr>
        <w:t xml:space="preserve">Johnson found that educational scholarships to Armstrong family members and loans had been approved by church wardens. The loans have been repaid.</w:t>
      </w:r>
    </w:p>
    <w:p>
      <w:pPr>
        <w:spacing w:after="160"/>
      </w:pPr>
      <w:r>
        <w:rPr>
          <w:rFonts w:ascii="Arial" w:cs="Arial" w:eastAsia="Arial" w:hAnsi="Arial"/>
          <w:sz w:val="22"/>
          <w:szCs w:val="22"/>
        </w:rPr>
        <w:t xml:space="preserve">Some record-keeping failures were bookkeeper errors, the audit showed.</w:t>
      </w:r>
    </w:p>
    <w:p>
      <w:pPr>
        <w:spacing w:after="160"/>
      </w:pPr>
      <w:r>
        <w:rPr>
          <w:rFonts w:ascii="Arial" w:cs="Arial" w:eastAsia="Arial" w:hAnsi="Arial"/>
          <w:sz w:val="22"/>
          <w:szCs w:val="22"/>
        </w:rPr>
        <w:t xml:space="preserve">The deficiencies have been corrected, Wroblewski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PRIEST INNOCENT OF FRAUD AND THEFT</dc:title>
  <dc:creator>VirtueOnline Archive</dc:creator>
  <cp:lastModifiedBy>Un-named</cp:lastModifiedBy>
  <cp:revision>1</cp:revision>
  <dcterms:created xsi:type="dcterms:W3CDTF">2026-04-22T11:54:37.824Z</dcterms:created>
  <dcterms:modified xsi:type="dcterms:W3CDTF">2026-04-22T11:54:37.824Z</dcterms:modified>
</cp:coreProperties>
</file>

<file path=docProps/custom.xml><?xml version="1.0" encoding="utf-8"?>
<Properties xmlns="http://schemas.openxmlformats.org/officeDocument/2006/custom-properties" xmlns:vt="http://schemas.openxmlformats.org/officeDocument/2006/docPropsVTypes"/>
</file>