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PETITION AT GRACE &amp; ST. STEPHEN'S SEEKS TO REINSTATE SUSPENDED RECTOR</w:t>
      </w:r>
    </w:p>
    <w:p>
      <w:pPr>
        <w:pBdr>
          <w:bottom w:val="single" w:color="AAAAAA" w:sz="6"/>
        </w:pBdr>
        <w:spacing w:after="200" w:before="0"/>
      </w:pPr>
    </w:p>
    <w:p>
      <w:pPr>
        <w:spacing w:after="240"/>
      </w:pPr>
      <w:r>
        <w:rPr>
          <w:rFonts w:ascii="Arial" w:cs="Arial" w:eastAsia="Arial" w:hAnsi="Arial"/>
          <w:i/>
          <w:iCs/>
          <w:color w:val="666666"/>
          <w:sz w:val="20"/>
          <w:szCs w:val="20"/>
        </w:rPr>
        <w:t xml:space="preserve">Frustration simmers at Grace - Petition at church seeks to reinstate suspended rector</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Paul Asay</w:t>
      </w:r>
    </w:p>
    <w:p>
      <w:pPr>
        <w:spacing w:after="160"/>
      </w:pPr>
      <w:r>
        <w:rPr>
          <w:rFonts w:ascii="Arial" w:cs="Arial" w:eastAsia="Arial" w:hAnsi="Arial"/>
          <w:sz w:val="22"/>
          <w:szCs w:val="22"/>
        </w:rPr>
        <w:t xml:space="preserve">January 29, 2007</w:t>
      </w:r>
    </w:p>
    <w:p>
      <w:pPr>
        <w:spacing w:after="160"/>
      </w:pPr>
      <w:r>
        <w:rPr>
          <w:rFonts w:ascii="Arial" w:cs="Arial" w:eastAsia="Arial" w:hAnsi="Arial"/>
          <w:sz w:val="22"/>
          <w:szCs w:val="22"/>
        </w:rPr>
        <w:t xml:space="preserve">A frustrated and deeply divided congregation met at Grace Episcopal Church and St. Stephen's Parish on Sunday morning, just weeks after the church's rector was suspended for allegedly misapplying funds.</w:t>
      </w:r>
    </w:p>
    <w:p>
      <w:pPr>
        <w:spacing w:after="160"/>
      </w:pPr>
      <w:r>
        <w:rPr>
          <w:rFonts w:ascii="Arial" w:cs="Arial" w:eastAsia="Arial" w:hAnsi="Arial"/>
          <w:sz w:val="22"/>
          <w:szCs w:val="22"/>
        </w:rPr>
        <w:t xml:space="preserve">Ostensibly, the meeting was to vote in a handful of new vestry members and to look at the church's 2007 budget. Underneath were weighty questions of trust: Can the congregants trust their church? Can the church trust its bishop?</w:t>
      </w:r>
    </w:p>
    <w:p>
      <w:pPr>
        <w:spacing w:after="160"/>
      </w:pPr>
      <w:r>
        <w:rPr>
          <w:rFonts w:ascii="Arial" w:cs="Arial" w:eastAsia="Arial" w:hAnsi="Arial"/>
          <w:sz w:val="22"/>
          <w:szCs w:val="22"/>
        </w:rPr>
        <w:t xml:space="preserve">The person at the center of these questions wasn't allowed to attend.</w:t>
      </w:r>
    </w:p>
    <w:p>
      <w:pPr>
        <w:spacing w:after="160"/>
      </w:pPr>
      <w:r>
        <w:rPr>
          <w:rFonts w:ascii="Arial" w:cs="Arial" w:eastAsia="Arial" w:hAnsi="Arial"/>
          <w:sz w:val="22"/>
          <w:szCs w:val="22"/>
        </w:rPr>
        <w:t xml:space="preserve">The Rev. Donald Armstrong, who has led Grace for the past 19 years, is barred from setting foot on church property during his 90-day suspension. Bishop Robert O'Neill, head of the Episcopal Diocese of Colorado, temporarily removed Armstrong from the pulpit in late December while the diocese investigates Armstrong ¬ a probe that began in March.</w:t>
      </w:r>
    </w:p>
    <w:p>
      <w:pPr>
        <w:spacing w:after="160"/>
      </w:pPr>
      <w:r>
        <w:rPr>
          <w:rFonts w:ascii="Arial" w:cs="Arial" w:eastAsia="Arial" w:hAnsi="Arial"/>
          <w:sz w:val="22"/>
          <w:szCs w:val="22"/>
        </w:rPr>
        <w:t xml:space="preserve">The diocese has never given the church specific allegations against Armstrong, which has left many congregants frustrated, angry and suspicious.</w:t>
      </w:r>
    </w:p>
    <w:p>
      <w:pPr>
        <w:spacing w:after="160"/>
      </w:pPr>
      <w:r>
        <w:rPr>
          <w:rFonts w:ascii="Arial" w:cs="Arial" w:eastAsia="Arial" w:hAnsi="Arial"/>
          <w:sz w:val="22"/>
          <w:szCs w:val="22"/>
        </w:rPr>
        <w:t xml:space="preserve">"It's easy to fix this," said parishioner Jack Gloriod. "You just have to tell us the truth."</w:t>
      </w:r>
    </w:p>
    <w:p>
      <w:pPr>
        <w:spacing w:after="160"/>
      </w:pPr>
      <w:r>
        <w:rPr>
          <w:rFonts w:ascii="Arial" w:cs="Arial" w:eastAsia="Arial" w:hAnsi="Arial"/>
          <w:sz w:val="22"/>
          <w:szCs w:val="22"/>
        </w:rPr>
        <w:t xml:space="preserve">Many think that Armstrong was suspended more for his politics than financial impropriety.</w:t>
      </w:r>
    </w:p>
    <w:p>
      <w:pPr>
        <w:spacing w:after="160"/>
      </w:pPr>
      <w:r>
        <w:rPr>
          <w:rFonts w:ascii="Arial" w:cs="Arial" w:eastAsia="Arial" w:hAnsi="Arial"/>
          <w:sz w:val="22"/>
          <w:szCs w:val="22"/>
        </w:rPr>
        <w:t xml:space="preserve">Armstrong is a powerful and controversial force within the diocese and its denomination, the U.S. Episcopal Church. He heads perhaps one of its largest churches ¬ 2,400 members, according to officials, though critics say the head count is less ¬ and he's a member of the Anglican Communion Institute, a conservative think tank within the denomination.</w:t>
      </w:r>
    </w:p>
    <w:p>
      <w:pPr>
        <w:spacing w:after="160"/>
      </w:pPr>
      <w:r>
        <w:rPr>
          <w:rFonts w:ascii="Arial" w:cs="Arial" w:eastAsia="Arial" w:hAnsi="Arial"/>
          <w:sz w:val="22"/>
          <w:szCs w:val="22"/>
        </w:rPr>
        <w:t xml:space="preserve">He's been a vocal opponent of the Episcopal move to open its clergy to practicing gays and lesbians. Grace Church, like many others, has regularly withheld money from the diocese in protest since 2003, when the Episcopal Church elected an openly gay man as bishop for the Diocese of New Hampshire.</w:t>
      </w:r>
    </w:p>
    <w:p>
      <w:pPr>
        <w:spacing w:after="160"/>
      </w:pPr>
      <w:r>
        <w:rPr>
          <w:rFonts w:ascii="Arial" w:cs="Arial" w:eastAsia="Arial" w:hAnsi="Arial"/>
          <w:sz w:val="22"/>
          <w:szCs w:val="22"/>
        </w:rPr>
        <w:t xml:space="preserve">Armstrong has not advocated breaking with the Episcopal Church, as some other conservative rectors have. Nevertheless, many congregants think that the political friction between O'Neill and Armstrong led to Armstrong's suspension.</w:t>
      </w:r>
    </w:p>
    <w:p>
      <w:pPr>
        <w:spacing w:after="160"/>
      </w:pPr>
      <w:r>
        <w:rPr>
          <w:rFonts w:ascii="Arial" w:cs="Arial" w:eastAsia="Arial" w:hAnsi="Arial"/>
          <w:sz w:val="22"/>
          <w:szCs w:val="22"/>
        </w:rPr>
        <w:t xml:space="preserve">"When someone attacks us, for reasons that look suspect, we're a little bit dumbfounded," Gloriod said. "We want to know what's going on."</w:t>
      </w:r>
    </w:p>
    <w:p>
      <w:pPr>
        <w:spacing w:after="160"/>
      </w:pPr>
      <w:r>
        <w:rPr>
          <w:rFonts w:ascii="Arial" w:cs="Arial" w:eastAsia="Arial" w:hAnsi="Arial"/>
          <w:sz w:val="22"/>
          <w:szCs w:val="22"/>
        </w:rPr>
        <w:t xml:space="preserve">As church officials handed out copies of the church budget before Sunday's meeting, some parishioners distributed printouts of a Washington Times article about Armstrong's suspension.</w:t>
      </w:r>
    </w:p>
    <w:p>
      <w:pPr>
        <w:spacing w:after="160"/>
      </w:pPr>
      <w:r>
        <w:rPr>
          <w:rFonts w:ascii="Arial" w:cs="Arial" w:eastAsia="Arial" w:hAnsi="Arial"/>
          <w:sz w:val="22"/>
          <w:szCs w:val="22"/>
        </w:rPr>
        <w:t xml:space="preserve">Gloriod, along with other parishioners, has been circulating a petition asking O'Neill to reinstate Armstrong.</w:t>
      </w:r>
    </w:p>
    <w:p>
      <w:pPr>
        <w:spacing w:after="160"/>
      </w:pPr>
      <w:r>
        <w:rPr>
          <w:rFonts w:ascii="Arial" w:cs="Arial" w:eastAsia="Arial" w:hAnsi="Arial"/>
          <w:sz w:val="22"/>
          <w:szCs w:val="22"/>
        </w:rPr>
        <w:t xml:space="preserve">"Without showing probable cause for such an onerous measure you have denied this parish its priest during Christmastide and Epiphany, robbing this parish of its joy during these great feasts," the petition reads. "You have removed from our community life and fellowship our shepherd of 20 years, our spiritual father-in-God, our counselor and friend."</w:t>
      </w:r>
    </w:p>
    <w:p>
      <w:pPr>
        <w:spacing w:after="160"/>
      </w:pPr>
      <w:r>
        <w:rPr>
          <w:rFonts w:ascii="Arial" w:cs="Arial" w:eastAsia="Arial" w:hAnsi="Arial"/>
          <w:sz w:val="22"/>
          <w:szCs w:val="22"/>
        </w:rPr>
        <w:t xml:space="preserve">The petition [see full text below] has been signed by nearly 300 congregants.</w:t>
      </w:r>
    </w:p>
    <w:p>
      <w:pPr>
        <w:spacing w:after="160"/>
      </w:pPr>
      <w:r>
        <w:rPr>
          <w:rFonts w:ascii="Arial" w:cs="Arial" w:eastAsia="Arial" w:hAnsi="Arial"/>
          <w:sz w:val="22"/>
          <w:szCs w:val="22"/>
        </w:rPr>
        <w:t xml:space="preserve">Although Gloriod said most parishioners support Armstrong, others question what the rector has been doing with the church's money.</w:t>
      </w:r>
    </w:p>
    <w:p>
      <w:pPr>
        <w:spacing w:after="160"/>
      </w:pPr>
      <w:r>
        <w:rPr>
          <w:rFonts w:ascii="Arial" w:cs="Arial" w:eastAsia="Arial" w:hAnsi="Arial"/>
          <w:sz w:val="22"/>
          <w:szCs w:val="22"/>
        </w:rPr>
        <w:t xml:space="preserve">"This is not about politics, this is about finances," Phil Webster told the packed church during the 10 a.m. meeting. "Let's just open the books and see that everything's aboveboard."</w:t>
      </w:r>
    </w:p>
    <w:p>
      <w:pPr>
        <w:spacing w:after="160"/>
      </w:pPr>
      <w:r>
        <w:rPr>
          <w:rFonts w:ascii="Arial" w:cs="Arial" w:eastAsia="Arial" w:hAnsi="Arial"/>
          <w:sz w:val="22"/>
          <w:szCs w:val="22"/>
        </w:rPr>
        <w:t xml:space="preserve">According to sources, Grace Church is carrying about $2.4 million in debt, much the result of recent building projects. Its 2006 revenue was $200,000 less than it originally budgeted for ¬ a shortfall the church partly addressed by whittling the work schedule of its children's ministry director to 10 hours.</w:t>
      </w:r>
    </w:p>
    <w:p>
      <w:pPr>
        <w:spacing w:after="160"/>
      </w:pPr>
      <w:r>
        <w:rPr>
          <w:rFonts w:ascii="Arial" w:cs="Arial" w:eastAsia="Arial" w:hAnsi="Arial"/>
          <w:sz w:val="22"/>
          <w:szCs w:val="22"/>
        </w:rPr>
        <w:t xml:space="preserve">Church officials say that 2006 shortfall was due to a downturn in pledges. The budget shows that pledges were down nearly $300,000. Many parishioners withheld pledges because they were angry with church leadership, sources say ¬ much like Grace was withholding its own giving to the Colorado Diocese.</w:t>
      </w:r>
    </w:p>
    <w:p>
      <w:pPr>
        <w:spacing w:after="160"/>
      </w:pPr>
      <w:r>
        <w:rPr>
          <w:rFonts w:ascii="Arial" w:cs="Arial" w:eastAsia="Arial" w:hAnsi="Arial"/>
          <w:sz w:val="22"/>
          <w:szCs w:val="22"/>
        </w:rPr>
        <w:t xml:space="preserve">Jon Wroblewski, incoming senior church warden, said that every church expenditure must be signed by two officials, not just the rector. He also said that the church has passed every independent audit it has subjected itself to ¬ though he added the church hasn't undergone an audit since its 2003 fiscal year. Wroblewski said the church will undergo another independent audit this year, which will cover 2004-06.</w:t>
      </w:r>
    </w:p>
    <w:p>
      <w:pPr>
        <w:spacing w:after="160"/>
      </w:pPr>
      <w:r>
        <w:rPr>
          <w:rFonts w:ascii="Arial" w:cs="Arial" w:eastAsia="Arial" w:hAnsi="Arial"/>
          <w:sz w:val="22"/>
          <w:szCs w:val="22"/>
        </w:rPr>
        <w:t xml:space="preserve">Many members want more transparency from the church and more input into the church's affairs.</w:t>
      </w:r>
    </w:p>
    <w:p>
      <w:pPr>
        <w:spacing w:after="160"/>
      </w:pPr>
      <w:r>
        <w:rPr>
          <w:rFonts w:ascii="Arial" w:cs="Arial" w:eastAsia="Arial" w:hAnsi="Arial"/>
          <w:sz w:val="22"/>
          <w:szCs w:val="22"/>
        </w:rPr>
        <w:t xml:space="preserve">When it came time to vote in three new vestry members, church critics forced a vote count, rather than a vote by acclamation. About one-fourth of the congregation opposed the vestry's election ¬ not because of the members, but to protest what opponents saw as church leadership handpicking its successors. By church bylaws, only three applicants were brought forward to fill three vacancies.</w:t>
      </w:r>
    </w:p>
    <w:p>
      <w:pPr>
        <w:spacing w:after="160"/>
      </w:pPr>
      <w:r>
        <w:rPr>
          <w:rFonts w:ascii="Arial" w:cs="Arial" w:eastAsia="Arial" w:hAnsi="Arial"/>
          <w:sz w:val="22"/>
          <w:szCs w:val="22"/>
        </w:rPr>
        <w:t xml:space="preserve">"I think the vestry has a lot of work ahead of it to restore a sense of trust," said Dr. Rip Hollister, an incoming vestry member.</w:t>
      </w:r>
    </w:p>
    <w:p>
      <w:pPr>
        <w:spacing w:after="160"/>
      </w:pPr>
      <w:r>
        <w:rPr>
          <w:rFonts w:ascii="Arial" w:cs="Arial" w:eastAsia="Arial" w:hAnsi="Arial"/>
          <w:sz w:val="22"/>
          <w:szCs w:val="22"/>
        </w:rPr>
        <w:t xml:space="preserve">http://www.gazette.com/display.php?id=1329375&amp;table=story_archive&amp;sec=1</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 Humble Address and Petition</w:t>
      </w:r>
    </w:p>
    <w:p>
      <w:pPr>
        <w:spacing w:after="160"/>
      </w:pPr>
      <w:r>
        <w:rPr>
          <w:rFonts w:ascii="Arial" w:cs="Arial" w:eastAsia="Arial" w:hAnsi="Arial"/>
          <w:sz w:val="22"/>
          <w:szCs w:val="22"/>
        </w:rPr>
        <w:t xml:space="preserve">To: The Rt. Reverend Robert J. O’Neill</w:t>
      </w:r>
    </w:p>
    <w:p>
      <w:pPr>
        <w:spacing w:after="160"/>
      </w:pPr>
      <w:r>
        <w:rPr>
          <w:rFonts w:ascii="Arial" w:cs="Arial" w:eastAsia="Arial" w:hAnsi="Arial"/>
          <w:sz w:val="22"/>
          <w:szCs w:val="22"/>
        </w:rPr>
        <w:t xml:space="preserve">Bishop of Colorado</w:t>
      </w:r>
    </w:p>
    <w:p>
      <w:pPr>
        <w:spacing w:after="160"/>
      </w:pPr>
      <w:r>
        <w:rPr>
          <w:rFonts w:ascii="Arial" w:cs="Arial" w:eastAsia="Arial" w:hAnsi="Arial"/>
          <w:sz w:val="22"/>
          <w:szCs w:val="22"/>
        </w:rPr>
        <w:t xml:space="preserve">When a Diocese led to greatness by the hand of Divine Providence and possessing all the glory of our beloved Anglican tradition, descends to the ungrateful task of forging chains for her friends and spiritual children, and instead of giving support to the flourishing of the Gospel, turns to advocate for the suppression of ministry, there is reason to suspect that the Diocese has either ceased to be faithful, or been extremely negligent in the shepherding of her flock.</w:t>
      </w:r>
    </w:p>
    <w:p>
      <w:pPr>
        <w:spacing w:after="160"/>
      </w:pPr>
      <w:r>
        <w:rPr>
          <w:rFonts w:ascii="Arial" w:cs="Arial" w:eastAsia="Arial" w:hAnsi="Arial"/>
          <w:sz w:val="22"/>
          <w:szCs w:val="22"/>
        </w:rPr>
        <w:t xml:space="preserve">Be not surprised, then, that we, who are joint-heirs in Christ, spiritually descended from the same common of saints, whose forefathers and mothers participated in planting of that branch of the Church that is seeded in this good land and conveyed that faith "once for all delivered to the saints" to us as well as the constitution and canons of the Episcopal Church you so justly boast of, should refuse to surrender our priest and rector, the Rev. Donald Armstrong, to the arbitrary abuse of ecclesiastical power that you so readily wield.</w:t>
      </w:r>
    </w:p>
    <w:p>
      <w:pPr>
        <w:spacing w:after="160"/>
      </w:pPr>
      <w:r>
        <w:rPr>
          <w:rFonts w:ascii="Arial" w:cs="Arial" w:eastAsia="Arial" w:hAnsi="Arial"/>
          <w:sz w:val="22"/>
          <w:szCs w:val="22"/>
        </w:rPr>
        <w:t xml:space="preserve">As communicants and parishioners of Grace Church and St. Stephen's Parish we appeal to you, Rt. Reverend Sir, from the bowels of Christ's grace and mercy to repent of your disciplinary measure against the Rev. Armstrong and dissolve your unjust and unholy inhibition of his priestly ministry. What irreparable harm and immediate danger do you think our rector presents to any individual or this parish that warrants such a severe and rare disciplinary measure?</w:t>
      </w:r>
    </w:p>
    <w:p>
      <w:pPr>
        <w:spacing w:after="160"/>
      </w:pPr>
      <w:r>
        <w:rPr>
          <w:rFonts w:ascii="Arial" w:cs="Arial" w:eastAsia="Arial" w:hAnsi="Arial"/>
          <w:sz w:val="22"/>
          <w:szCs w:val="22"/>
        </w:rPr>
        <w:t xml:space="preserve">Without showing probable cause for such an onerous measure you have denied this parish its priest during Christmastide and Epiphany, robbing this parish of its joy during these great feasts. You have removed from our community life and fellowship our shepherd of 20 years, our spiritual father-in-God, our counselor and friend. You have denied our sick and dying congregants and their family members their priest during the most trying days of their lives.</w:t>
      </w:r>
    </w:p>
    <w:p>
      <w:pPr>
        <w:spacing w:after="160"/>
      </w:pPr>
      <w:r>
        <w:rPr>
          <w:rFonts w:ascii="Arial" w:cs="Arial" w:eastAsia="Arial" w:hAnsi="Arial"/>
          <w:sz w:val="22"/>
          <w:szCs w:val="22"/>
        </w:rPr>
        <w:t xml:space="preserve">You have administered this unconscionable and cruel act against our parish and its principal priest under the pretext of an "informal investigation" for the "misapplication of church funds" without any specific account of accusations or accusers. Neither we, nor our vestry members, nor independent auditors know of any "missing funds." Our vestry members have assured us of appropriate financial control measures and fund accounting. To our knowledge you have not even revealed sufficient information to the vestry members who are, by law and right, entrusted as the parish's fiduciaries. Nor do we understand how our rector can be singled out for your disciplinary action for mismanagement when the vestry members are the fiduciaries.</w:t>
      </w:r>
    </w:p>
    <w:p>
      <w:pPr>
        <w:spacing w:after="160"/>
      </w:pPr>
      <w:r>
        <w:rPr>
          <w:rFonts w:ascii="Arial" w:cs="Arial" w:eastAsia="Arial" w:hAnsi="Arial"/>
          <w:sz w:val="22"/>
          <w:szCs w:val="22"/>
        </w:rPr>
        <w:t xml:space="preserve">You have circumvented due process for the discipline of a priest as specified in Canon Law under Title IV by invoking an "informal investigation" and "temporary inhibition" that has resulted in the public humiliation of the name of Christ, the Episcopal Diocese of Colorado, Grace Church and St. Stephen's Parish, and our rector in this community.</w:t>
      </w:r>
    </w:p>
    <w:p>
      <w:pPr>
        <w:spacing w:after="160"/>
      </w:pPr>
      <w:r>
        <w:rPr>
          <w:rFonts w:ascii="Arial" w:cs="Arial" w:eastAsia="Arial" w:hAnsi="Arial"/>
          <w:sz w:val="22"/>
          <w:szCs w:val="22"/>
        </w:rPr>
        <w:t xml:space="preserve">It is with utmost regret, however, that we find ourselves compelled by the overruling principles of self-preservation to make this humble address and petition. But we hope that the magnanimity and justice of your soul will receive this document in the spirit of fraternal affection and pastoral care. In the name of Christ, we, the undersigned, implore you to dissolve this inhibition and restore that sweet fellowship which our parish has previously enjoyed with the Diocese of Colorado.</w:t>
      </w:r>
    </w:p>
    <w:p>
      <w:pPr>
        <w:spacing w:after="160"/>
      </w:pPr>
      <w:r>
        <w:rPr>
          <w:rFonts w:ascii="Arial" w:cs="Arial" w:eastAsia="Arial" w:hAnsi="Arial"/>
          <w:sz w:val="22"/>
          <w:szCs w:val="22"/>
        </w:rPr>
        <w:t xml:space="preserve">Respectfully,</w:t>
      </w:r>
    </w:p>
    <w:p>
      <w:pPr>
        <w:spacing w:after="160"/>
      </w:pPr>
      <w:r>
        <w:rPr>
          <w:rFonts w:ascii="Arial" w:cs="Arial" w:eastAsia="Arial" w:hAnsi="Arial"/>
          <w:sz w:val="22"/>
          <w:szCs w:val="22"/>
        </w:rPr>
        <w:t xml:space="preserve">Brown, Betsy - Montgomery, Edwin J. Jr. - Bunka, John - Murray, Helen - Schley, Don G. Dr. - Wyckoff, Christopher - Bunka, Megan - McGuire, Andy - Tuttle, Andrew Ethan - Wyckoff, Leigh Ann - Brown, Charles C. - Newsome, Cynthia - Tuttle, Jane - Acuff, Ryan - Montgomery, Lucia K. - Thomas, Dave - Acuff, Leanne - Clarke, David W. - Spears, John A. - Austin, Ruth - Kern, Elizabeth - Porter, Michael - Smith, Patricia D. - Clement, Lee C. - Seaton, Candance - Kline, Emily M. - Rainman, Kermit - Snider, Thomas D. - Stang, Deborah - Ekholm, Gilbert - Kilgore, Melinda - Zaza, Robert - Marden, Christopher W. - Zaza, Yishav - Darling, Marilynn - Gloriod, Becky - Marden, Marcia - Minck, David Peter, Jr. - Brown, Thomas F. - Gloriod, John A. - Fuehrer, William J. - Rogers, Calvin Y. - Kilgore, Phillip W. - Bassett, Carolyn A. - Jones, Carolyn M. - Bassett, Gordon C. - Shapleigh, Edward E. - Thomas, Christopher - Covey, Kathleen - Barber, Deborah - Covey, Richard - Barber, Michael - Darress, Gary D. - Emery, Carole - Emery, Curt - Johnson, Arra M. - Billingsley, Diane - Meyer, Samuel D. - Ratliff, Carolyn - Emery, Amanda - Jones, Joy H. - Latulippe, Philip J. - Jones, Robert E. - Latulippe, Teri L. - Van Zant, Frank - Davis, Jean - Ostien, Mariel P. - Schaffer, Albert M. - Fogler, Christianna - Kilgore, Chelsea E. - Kilgore, Julia - Shadwick, Phil - Tuttle, Annie - Walsh, Gregg A. - Crippen, Alan R. II - Davis, Nancy M. - Warren, Linda - Davis, Trammell - Whitlock, Brenda - Bays, John P. - Bays, Rose M. - Williams, Richard C. - Balink, Adele - McGuire, Holly - Crippen, Brittany - Goss, Rory - Rogerson, Craig D. - Crippen, Michelle - MacDonald, Laura P. - Rogerson, Ruth M. - MacDonald, Robert W. - Miller, Colleen S. - Woodward, Mary - Gathings, Michael - Snow, Clifton - Atteberry, Kay A. - Yost, Edward - Crippen, Christina - Dibble, Kevin - Morrison, Gail - Cooke, Lynda M. - Finch, Nathaniel - Cooke, Thomas R. - Finch, Paul - Bean, Richard J. - Bean, Sally A. - Goss, Ian - Goss, Monica - Simpson, Brenda J. - Parris, David Dr. - Kilgore, Ryan - Phelps, James F. - Shargel, Anne R. - Shargel, Patrick S. - Vogt, Steven R. - Wolfswinkel, Carole - Betz, Lindsay - Vogt, Laura - Castle, Christine R. - Mulledy, Geraldine B. - Castle, Steve G. - Porter, Fred H. - Smith, Goldwin B. - Smith, John A. F. - Crippen, Zachary - Wills, Mary L. - Fogleman, C.E. - Fogler, Kethera - Rhiddlehoover, Liz - Roohr, Frances - Cunningham, Beth W. - Cunningham, James N. - Muns, Kathryn - Acuff, Russ - Buzby, Kathleen - Buzby, Myron - Burns, Stomy B. - Collins, Earl - Johnson, Margaret P. - Nies, Lloyd - Kercher, Andrew D. R. - Kercher, Krystine S. - Huntley, Jason D. - Waterman, Linda L. - Kilgore, Aaron - Stein, Frederick - Stein, Lisa - Thomas, David - Orthwein, Elizabeth Ann - Thomas, Jennifer R. - Finch, Baylor - Armstrong, Jessie - Armstrong, Melissa - Hinton, Scott - Libengood, Lewis L. - Vandezande, Linda - Link, Louise Lowry - Vandezande, Thomas - Finch, Braxton - Finch, Elizabeth - Foreman, Patricia H. - Gollan, Graham R. - Hobbs, Sheryl T. - Walsh, Lisa - Bordelon, Meredith - Bordelon, Valerie - Emery, Kenneth - Emery, Laurie J. - Hollister, Norma - McCusker, Elizabeth - Perham, Landess - Hollister, Ripley - Kipp, Dorothy E. - Miller, Ann K. - Miller, Scott - Kirkpatrick, Deborah - Nowery, Michael A. - Orr, Carol - Orr, William C. - Bordelon, Anna - Bordelon, Brock M. - Emmons, Joseph N. - Emmons, Maeta - Phillips, Elizabeth A. - Phillips, James D. - Huntley, Kirschten - Pope, Christopher A. - Farrar, Gail M. - Erskine, Suzanne - Krabach, William C. - Finch, Jacqueline - Redding, Dorothy - Edwards, James - Zolner, Lisa M. - Edwards, Nancy - Rogers, Craig T. - Bloss, Patricia P. - Rogers, Helen N. - Waddill, James S. - Lowen, George - Lowen, Mary Ruth - McCullough, Helen M. - Roper, Spencer - Christiansen, Holger C. - Barnsbee, Gloria S. - Sanders, Christopher - Schaffer, Dareleen - Fogler, Phoebe - Fogler, Stephen H. Lt. Col - Ratliff, James - Schafer, Helene - Von Minden, Milton - Billingsley, Michael L. - Waddill, Shirley - Cofield, Clarence - Hemmingsen, Charles - Marino, Matt - Cofield, Karon - Marino, Maxwell - Lehman, James M. - Spears, Susan K. - Lehman, Lisa G. - Silliman, Dee - Feugar, Marris Ann - McDermith, George - Smith, Ryanne - McDermith, Sueanne - Willenbrock, Alline - Willenbrock, H. Carl - Spencer, Ryan - Stampher, Joe - Stampher, Sheryl - Trovas, Irene - Trovas, Lee - Pimental, Raymond - Barnsbee, Alexander E. - Jeffrey, Charlann - Meyer, David - Truitt, Evelyn - Erskine, John - Truitt, William F. - Leigh, Lise - Leigh, Tim - Vucasovich, John - Barnsbee, Stephen - Barnsbee, Robert S. - Weir, Barbara - Barnsbee, Randy - Armstrong, Zachary - Spencer, Susan - Carr, Amy - Spencer, Jim - Carr, Bryan - Dibble, Laura - Kinberg, Greg - Winnard, Chon - Libengood, Lore - Winnard, John - Matthews, Nathaniel Spc. - Wroblewski, Jayne - Manning, Grace - Maurer, James S. - Roberts, Leland - Roberts, Marilyn - Saunders, Stephen - Weiskopf, Karl H. - Williams, Becky - Schafer, Bob - Minck, Barbara R. - Minck, Nancy S. - Minck, Angela M. - Mulledy, Geraldine B. - Boswell, Thomas W. - Boswell, Lisa - Olney, Sharon - Hollar, Rhea O. - Bremer, James - Rizer, Thomas E. - Olney, Lynn L. - Culver, Suanne - Porter, Anne - Martin, Marianne - Kraushaar, Mikki - Powell, Cynthia A. - Rydberg, Denny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PETITION AT GRACE &amp; ST. STEPHEN'S SEEKS TO REINSTATE SUSPENDED RECTOR</dc:title>
  <dc:creator>VirtueOnline Archive</dc:creator>
  <cp:lastModifiedBy>Un-named</cp:lastModifiedBy>
  <cp:revision>1</cp:revision>
  <dcterms:created xsi:type="dcterms:W3CDTF">2026-04-22T11:54:29.185Z</dcterms:created>
  <dcterms:modified xsi:type="dcterms:W3CDTF">2026-04-22T11:54:29.185Z</dcterms:modified>
</cp:coreProperties>
</file>

<file path=docProps/custom.xml><?xml version="1.0" encoding="utf-8"?>
<Properties xmlns="http://schemas.openxmlformats.org/officeDocument/2006/custom-properties" xmlns:vt="http://schemas.openxmlformats.org/officeDocument/2006/docPropsVTypes"/>
</file>