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CATONSVILLE, MD: ALL SAINTS SISTERS EXPLORE ROMAN CONNECTION</w:t>
      </w:r>
    </w:p>
    <w:p>
      <w:pPr>
        <w:pBdr>
          <w:bottom w:val="single" w:color="AAAAAA" w:sz="6"/>
        </w:pBdr>
        <w:spacing w:after="200" w:before="0"/>
      </w:pPr>
    </w:p>
    <w:p>
      <w:pPr>
        <w:spacing w:after="160"/>
      </w:pPr>
      <w:r>
        <w:rPr>
          <w:rFonts w:ascii="Arial" w:cs="Arial" w:eastAsia="Arial" w:hAnsi="Arial"/>
          <w:sz w:val="22"/>
          <w:szCs w:val="22"/>
        </w:rPr>
        <w:t xml:space="preserve">Convent Chaplain - A Traditionalist Leader - Decides To Convert</w:t>
      </w:r>
    </w:p>
    <w:p>
      <w:pPr>
        <w:spacing w:after="160"/>
      </w:pPr>
      <w:r>
        <w:rPr>
          <w:rFonts w:ascii="Arial" w:cs="Arial" w:eastAsia="Arial" w:hAnsi="Arial"/>
          <w:sz w:val="22"/>
          <w:szCs w:val="22"/>
        </w:rPr>
        <w:t xml:space="preserve">By Auburn Faber Traycik</w:t>
      </w:r>
    </w:p>
    <w:p>
      <w:pPr>
        <w:spacing w:after="160"/>
      </w:pPr>
      <w:r>
        <w:rPr>
          <w:rFonts w:ascii="Arial" w:cs="Arial" w:eastAsia="Arial" w:hAnsi="Arial"/>
          <w:sz w:val="22"/>
          <w:szCs w:val="22"/>
        </w:rPr>
        <w:t xml:space="preserve">The Foundation for Christian Theology</w:t>
      </w:r>
    </w:p>
    <w:p>
      <w:pPr>
        <w:spacing w:after="160"/>
      </w:pPr>
      <w:r>
        <w:rPr>
          <w:rFonts w:ascii="Arial" w:cs="Arial" w:eastAsia="Arial" w:hAnsi="Arial"/>
          <w:sz w:val="22"/>
          <w:szCs w:val="22"/>
        </w:rPr>
        <w:t xml:space="preserve">www.challengeonline.org</w:t>
      </w:r>
    </w:p>
    <w:p>
      <w:pPr>
        <w:spacing w:after="160"/>
      </w:pPr>
      <w:r>
        <w:rPr>
          <w:rFonts w:ascii="Arial" w:cs="Arial" w:eastAsia="Arial" w:hAnsi="Arial"/>
          <w:sz w:val="22"/>
          <w:szCs w:val="22"/>
        </w:rPr>
        <w:t xml:space="preserve">December 11, 2008</w:t>
      </w:r>
    </w:p>
    <w:p>
      <w:pPr>
        <w:spacing w:after="160"/>
      </w:pPr>
      <w:r>
        <w:rPr>
          <w:rFonts w:ascii="Arial" w:cs="Arial" w:eastAsia="Arial" w:hAnsi="Arial"/>
          <w:sz w:val="22"/>
          <w:szCs w:val="22"/>
        </w:rPr>
        <w:t xml:space="preserve">Rumors have appeared on the Internet which suggest that the All Saints Sisters of the Poor in Catonsville, Maryland, a community of Episcopal nuns well known among traditionalists, is actively exploring the possibility of being received into full communion with the Roman Catholic Church, with the assistance of the archdiocesan authorities in Baltimore.</w:t>
      </w:r>
    </w:p>
    <w:p>
      <w:pPr>
        <w:spacing w:after="160"/>
      </w:pPr>
      <w:r>
        <w:rPr>
          <w:rFonts w:ascii="Arial" w:cs="Arial" w:eastAsia="Arial" w:hAnsi="Arial"/>
          <w:sz w:val="22"/>
          <w:szCs w:val="22"/>
        </w:rPr>
        <w:t xml:space="preserve">The resident chaplain at the Catonsville convent, the Rev. Canon Warren Tanghe, confirmed that the order's 13 professed sisters are "serious about exploring that possibility."</w:t>
      </w:r>
    </w:p>
    <w:p>
      <w:pPr>
        <w:spacing w:after="160"/>
      </w:pPr>
      <w:r>
        <w:rPr>
          <w:rFonts w:ascii="Arial" w:cs="Arial" w:eastAsia="Arial" w:hAnsi="Arial"/>
          <w:sz w:val="22"/>
          <w:szCs w:val="22"/>
        </w:rPr>
        <w:t xml:space="preserve">But Tanghe said that any talk of a definite decision for Rome - like earlier rumors that the community would join the Nigerian-backed Convocation of Anglicans in North America, or the Traditional Anglican Communion, a Continuing Church fellowship - is "premature."</w:t>
      </w:r>
    </w:p>
    <w:p>
      <w:pPr>
        <w:spacing w:after="160"/>
      </w:pPr>
      <w:r>
        <w:rPr>
          <w:rFonts w:ascii="Arial" w:cs="Arial" w:eastAsia="Arial" w:hAnsi="Arial"/>
          <w:sz w:val="22"/>
          <w:szCs w:val="22"/>
        </w:rPr>
        <w:t xml:space="preserve">"THE ALL SAINTS SISTERS OF THE POOR are the American branch of a society founded in England, and which came to Baltimore in 1872," says a website introduction about the order. It is "a traditional religious community, living under the evangelical vows of poverty, chastity and obedience," and desiring to "uphold orthodox Christian faith and morality, and to support the Apostolic tradition in ministry and practice." The sisters, who pursue a "mixed life of prayer and work," are known (inter alia) for their ministry at Joseph Richey Hospice.</w:t>
      </w:r>
    </w:p>
    <w:p>
      <w:pPr>
        <w:spacing w:after="160"/>
      </w:pPr>
      <w:r>
        <w:rPr>
          <w:rFonts w:ascii="Arial" w:cs="Arial" w:eastAsia="Arial" w:hAnsi="Arial"/>
          <w:sz w:val="22"/>
          <w:szCs w:val="22"/>
        </w:rPr>
        <w:t xml:space="preserve">The community's sisters "have been engaged for more than a year in a discernment process," Fr. Tanghe said. "It began along the lines of wanting to know more about what was out there in the way of Anglican alternatives," so as to "better understand the people who were coming to us for retreat, spiritual direction and the like." But in the course of the process, the community began to ask questions about its own future.</w:t>
      </w:r>
    </w:p>
    <w:p>
      <w:pPr>
        <w:spacing w:after="160"/>
      </w:pPr>
      <w:r>
        <w:rPr>
          <w:rFonts w:ascii="Arial" w:cs="Arial" w:eastAsia="Arial" w:hAnsi="Arial"/>
          <w:sz w:val="22"/>
          <w:szCs w:val="22"/>
        </w:rPr>
        <w:t xml:space="preserve">Some of the options did not seem viable. Others, including the Roman possibility, seemed worth exploring further. And "that is what the community is doing -- exploring. No decisions have been taken," the cleric stated.</w:t>
      </w:r>
    </w:p>
    <w:p>
      <w:pPr>
        <w:spacing w:after="160"/>
      </w:pPr>
      <w:r>
        <w:rPr>
          <w:rFonts w:ascii="Arial" w:cs="Arial" w:eastAsia="Arial" w:hAnsi="Arial"/>
          <w:sz w:val="22"/>
          <w:szCs w:val="22"/>
        </w:rPr>
        <w:t xml:space="preserve">Investigation of the Roman option also has proved more complicated than exploring some other possibilities, Tanghe noted, since it involves talking not only with the archdiocesan authorities, but with others involved with the "Anglican Use" and the religious life within Roman Catholicism. But the sisters "have not made any decisions or closed any doors." he stressed. "They are asking lots of questions and have a number of concerns which could close this option," and "the Roman side has had a few as well."</w:t>
      </w:r>
    </w:p>
    <w:p>
      <w:pPr>
        <w:spacing w:after="160"/>
      </w:pPr>
      <w:r>
        <w:rPr>
          <w:rFonts w:ascii="Arial" w:cs="Arial" w:eastAsia="Arial" w:hAnsi="Arial"/>
          <w:sz w:val="22"/>
          <w:szCs w:val="22"/>
        </w:rPr>
        <w:t xml:space="preserve">THE PROCESS was undertaken out of concern for the future of the traditionalist community in a liberal-dominated parent church - one from which the last major orthodox strongholds have now departed. This fall, the final two dioceses in The Episcopal Church (TEC) that maintained an all-male priesthood withdrew from TEC in favor of temporary oversight by the Anglican Province of the Southern Cone. All four dioceses that have left TEC to date are on track to become the nucleus of a new, faithful North American Anglican province, for which a constitution was unveiled in the Chicago area on December 3. The new entity is in line to be recognized by Anglican primates supporting the international Global Anglican Future (GAFCON)/Fellowship of Confessing Anglicans movement.</w:t>
      </w:r>
    </w:p>
    <w:p>
      <w:pPr>
        <w:spacing w:after="160"/>
      </w:pPr>
      <w:r>
        <w:rPr>
          <w:rFonts w:ascii="Arial" w:cs="Arial" w:eastAsia="Arial" w:hAnsi="Arial"/>
          <w:sz w:val="22"/>
          <w:szCs w:val="22"/>
        </w:rPr>
        <w:t xml:space="preserve">Though they are pondering a Roman connection, the sisters are affiliated with the traditionalist Forward in Faith, North America (FIF-NA), which is part of the Common Cause Partnership, the conservative coalition undergirding the emergent Anglican province.</w:t>
      </w:r>
    </w:p>
    <w:p>
      <w:pPr>
        <w:spacing w:after="160"/>
      </w:pPr>
      <w:r>
        <w:rPr>
          <w:rFonts w:ascii="Arial" w:cs="Arial" w:eastAsia="Arial" w:hAnsi="Arial"/>
          <w:sz w:val="22"/>
          <w:szCs w:val="22"/>
        </w:rPr>
        <w:t xml:space="preserve">"The sisters have a warm relationship of long standing" with Pittsburgh Bishop Robert Duncan, who is one of their priest associates (and who will shepherd the new province), noted Tanghe. Bishop Duncan has spoken with the community about Common Cause and the (then-potential) new province. And "again, that door has not been closed," he said, noting that the province has existed for only a week or so.</w:t>
      </w:r>
    </w:p>
    <w:p>
      <w:pPr>
        <w:spacing w:after="160"/>
      </w:pPr>
      <w:r>
        <w:rPr>
          <w:rFonts w:ascii="Arial" w:cs="Arial" w:eastAsia="Arial" w:hAnsi="Arial"/>
          <w:sz w:val="22"/>
          <w:szCs w:val="22"/>
        </w:rPr>
        <w:t xml:space="preserve">"There are certain basic questions the sisters are asking about each option [under consideration]," Tanghe went on. "Will this group have a viable congregation in the places where the sisters go on rest times? Will they always find a valid, male priest at this group's altars? Is the group's general character (churchmanship, etc.) likely to be 'good soil' for the community, such as will provide a stable and supportive ecclesial environment and be likely to produce healthy vocations? Does the group as a whole hold the historic Faith which we hold, or will we traditional Anglo-Catholics be marginalized there as we have been marginalized in TEC, though in a different way? And above all: however attractive or unattractive it may seem to us, is this where God means this community to be?"</w:t>
      </w:r>
    </w:p>
    <w:p>
      <w:pPr>
        <w:spacing w:after="160"/>
      </w:pPr>
      <w:r>
        <w:rPr>
          <w:rFonts w:ascii="Arial" w:cs="Arial" w:eastAsia="Arial" w:hAnsi="Arial"/>
          <w:sz w:val="22"/>
          <w:szCs w:val="22"/>
        </w:rPr>
        <w:t xml:space="preserve">The rumor that the sisters had begun a process of reconciliation with the Holy See seems to have originated with a recent newsletter of the St. Thomas More Society. It cited the Rev. Allan Hawkins - himself a former Episcopal cleric who now leads a Texas "Anglican Use" Catholic parish - as saying that a few matters remain to be worked out before the sisters' transfer to Rome could be effected. The entrance of Hawkins' parish, St. Mary the Virgin, Arlington, into the Catholic Church, and the ordination of Hawkins, who is married, to serve the transferred congregation as a Catholic priest, were facilitated by the "Pastoral Provision" approved for the U.S. in 1980 by Pope John Paul II.</w:t>
      </w:r>
    </w:p>
    <w:p>
      <w:pPr>
        <w:spacing w:after="160"/>
      </w:pPr>
      <w:r>
        <w:rPr>
          <w:rFonts w:ascii="Arial" w:cs="Arial" w:eastAsia="Arial" w:hAnsi="Arial"/>
          <w:sz w:val="22"/>
          <w:szCs w:val="22"/>
        </w:rPr>
        <w:t xml:space="preserve">-A Decision For Rome-</w:t>
      </w:r>
    </w:p>
    <w:p>
      <w:pPr>
        <w:spacing w:after="160"/>
      </w:pPr>
      <w:r>
        <w:rPr>
          <w:rFonts w:ascii="Arial" w:cs="Arial" w:eastAsia="Arial" w:hAnsi="Arial"/>
          <w:sz w:val="22"/>
          <w:szCs w:val="22"/>
        </w:rPr>
        <w:t xml:space="preserve">While the All Saints' sisters have been contemplating their future affiliation, their chaplain says he has been undergoing his own, separate, discernment process, which has led him to pursue a path similar to Fr. Hawkins'.</w:t>
      </w:r>
    </w:p>
    <w:p>
      <w:pPr>
        <w:spacing w:after="160"/>
      </w:pPr>
      <w:r>
        <w:rPr>
          <w:rFonts w:ascii="Arial" w:cs="Arial" w:eastAsia="Arial" w:hAnsi="Arial"/>
          <w:sz w:val="22"/>
          <w:szCs w:val="22"/>
        </w:rPr>
        <w:t xml:space="preserve">Fr. Tanghe, who is coming to the end of his commitment as the convent's chaplain and is eligible for early retirement, said that he was asking God to show him what He was calling him to do at this point in his ministry, particularly with regard to his sense that he might be called to the religious life.</w:t>
      </w:r>
    </w:p>
    <w:p>
      <w:pPr>
        <w:spacing w:after="160"/>
      </w:pPr>
      <w:r>
        <w:rPr>
          <w:rFonts w:ascii="Arial" w:cs="Arial" w:eastAsia="Arial" w:hAnsi="Arial"/>
          <w:sz w:val="22"/>
          <w:szCs w:val="22"/>
        </w:rPr>
        <w:t xml:space="preserve">"The fulcrum of my process was a three-week discernment retreat with the Community of the Servants of the Will of God in Crawley Down, Sussex," Tanghe explained, "but it left many questions unresolved." However, he said that writing the paper on primacy and communion he delivered at St. Vladimir's Seminary last May, his participation as an FIF-NA delegate to GAFCON in Jerusalem in June, and his work as a journalist at the Lambeth Conference of Anglican bishops this past summer, helped tie up those loose ends. "The Vatican's announcement that full communion between Rome and Canterbury was no longer a realistic possibility "was a particular catalyst," Tanghe noted.</w:t>
      </w:r>
    </w:p>
    <w:p>
      <w:pPr>
        <w:spacing w:after="160"/>
      </w:pPr>
      <w:r>
        <w:rPr>
          <w:rFonts w:ascii="Arial" w:cs="Arial" w:eastAsia="Arial" w:hAnsi="Arial"/>
          <w:sz w:val="22"/>
          <w:szCs w:val="22"/>
        </w:rPr>
        <w:t xml:space="preserve">"Soon after Lambeth, I spoke with the Episcopal bishops of the Maryland diocese, met with the Roman Catholic Archbishop of Baltimore, and then wrote the Episcopal bishops - all to the effect that God has led me to believe that the place I can best continue to be the Catholic Anglican that I am is in full communion with the Roman Catholic Church. I have begun a process which I pray will lead to my reception and, if God and the Church will it, to my entering into the priesthood in that communion.</w:t>
      </w:r>
    </w:p>
    <w:p>
      <w:pPr>
        <w:spacing w:after="160"/>
      </w:pPr>
      <w:r>
        <w:rPr>
          <w:rFonts w:ascii="Arial" w:cs="Arial" w:eastAsia="Arial" w:hAnsi="Arial"/>
          <w:sz w:val="22"/>
          <w:szCs w:val="22"/>
        </w:rPr>
        <w:t xml:space="preserve">"This decision is not reactive," Fr. Tanghe stated: "I am doing this because I believe that the God who once called me to stay in TEC to minister to His faithful is now calling me to go seek full communion with the Holy See."</w:t>
      </w:r>
    </w:p>
    <w:p>
      <w:pPr>
        <w:spacing w:after="160"/>
      </w:pPr>
      <w:r>
        <w:rPr>
          <w:rFonts w:ascii="Arial" w:cs="Arial" w:eastAsia="Arial" w:hAnsi="Arial"/>
          <w:sz w:val="22"/>
          <w:szCs w:val="22"/>
        </w:rPr>
        <w:t xml:space="preserve">Fr. Tanghe had served as secretary of FIF-NA for ten years, and then as vice-president for four. He had asked to step down from leadership more than a year ago, since his responsibilities (and in particular the travel required of him) conflicted with his duties at the convent, and were disruptive of the spiritual disciplines into which he was entering more deeply there. At Bishop Ackerman's request, he agreed, with the community's consent, to serve FIF-NA an extra year, stepping down last June.</w:t>
      </w:r>
    </w:p>
    <w:p>
      <w:pPr>
        <w:spacing w:after="160"/>
      </w:pPr>
      <w:r>
        <w:rPr>
          <w:rFonts w:ascii="Arial" w:cs="Arial" w:eastAsia="Arial" w:hAnsi="Arial"/>
          <w:sz w:val="22"/>
          <w:szCs w:val="22"/>
        </w:rPr>
        <w:t xml:space="preserve">Asked about reaction to his decision within FIF-NA, he said, "I have not discussed my decision with the leadership of FIF-NA collectively (e.g. at a Council meeting), nor with most of its leaders individually. But I have spoken openly throughout this discernment process with Bishop Ackerman (FIF-NA's president), who...has been warmly and prayerfully supportive of that process...and of the decision to which it has led me."</w:t>
      </w:r>
    </w:p>
    <w:p>
      <w:pPr>
        <w:spacing w:after="160"/>
      </w:pPr>
      <w:r>
        <w:rPr>
          <w:rFonts w:ascii="Arial" w:cs="Arial" w:eastAsia="Arial" w:hAnsi="Arial"/>
          <w:sz w:val="22"/>
          <w:szCs w:val="22"/>
        </w:rPr>
        <w:t xml:space="preserve">Fr. Tanghe's decision for Rome follows upon that of another leading and longtime FIF-NA figure, Lay Canon Cris Fouse.</w:t>
      </w:r>
    </w:p>
    <w:p>
      <w:pPr>
        <w:spacing w:after="160"/>
      </w:pPr>
      <w:r>
        <w:rPr>
          <w:rFonts w:ascii="Arial" w:cs="Arial" w:eastAsia="Arial" w:hAnsi="Arial"/>
          <w:sz w:val="22"/>
          <w:szCs w:val="22"/>
        </w:rPr>
        <w:t xml:space="preserve">As well, the aforementioned Traditional Anglican Communion, which is in communion with FIF, has made an overture to Rome which received an encouraging response this past summer from Cardinal William Levada, head of the Congregation for the Doctrine of the Faith. The letter, combined with comments around the same time by Cardinal Walter Kasper, head of the Pontifical Council for Promoting Christian Unity, and Newark Catholic Bishop John Myers, the Ecclesiastical Delegate for the Pastoral Provision, fueled speculation that - with Lambeth 2008 having underscored the dismal prospects for corporate reunion with the entire Anglican Communion - the Pope and key advisors are considering ways in which various groups of orthodox Anglicans can be received into full communion with the Holy See.</w:t>
      </w:r>
    </w:p>
    <w:p>
      <w:pPr>
        <w:spacing w:after="160"/>
      </w:pPr>
      <w:r>
        <w:rPr>
          <w:rFonts w:ascii="Arial" w:cs="Arial" w:eastAsia="Arial" w:hAnsi="Arial"/>
          <w:sz w:val="22"/>
          <w:szCs w:val="22"/>
        </w:rPr>
        <w:t xml:space="preserve">Canon Tanghe noted that FIF-UK and Anglo-Catholics in England generally are committed to seek the reconciliation of the Church of England with the Church of Rome. "If an acceptable structural solution for our 'integrity' does not come out of the present [Church of England] synodical debate over the consecration of women as bishops," he observed, "it seems likely that the FIF constituency there will seek communion with the Holy See."</w:t>
      </w:r>
    </w:p>
    <w:p>
      <w:pPr>
        <w:spacing w:after="160"/>
      </w:pPr>
      <w:r>
        <w:rPr>
          <w:rFonts w:ascii="Arial" w:cs="Arial" w:eastAsia="Arial" w:hAnsi="Arial"/>
          <w:sz w:val="22"/>
          <w:szCs w:val="22"/>
        </w:rPr>
        <w:t xml:space="preserve">NED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CATONSVILLE, MD: ALL SAINTS SISTERS EXPLORE ROMAN CONNECTION</dc:title>
  <dc:creator>VirtueOnline Archive</dc:creator>
  <cp:lastModifiedBy>Un-named</cp:lastModifiedBy>
  <cp:revision>1</cp:revision>
  <dcterms:created xsi:type="dcterms:W3CDTF">2026-04-22T11:54:53.986Z</dcterms:created>
  <dcterms:modified xsi:type="dcterms:W3CDTF">2026-04-22T11:54:53.986Z</dcterms:modified>
</cp:coreProperties>
</file>

<file path=docProps/custom.xml><?xml version="1.0" encoding="utf-8"?>
<Properties xmlns="http://schemas.openxmlformats.org/officeDocument/2006/custom-properties" xmlns:vt="http://schemas.openxmlformats.org/officeDocument/2006/docPropsVTypes"/>
</file>