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CAPE TOWN: CHRISTIANS MUST GO INTO THE CITIES - TIM KELLER</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 in Cape Town</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20, 2010</w:t>
      </w:r>
    </w:p>
    <w:p>
      <w:pPr>
        <w:spacing w:after="160"/>
      </w:pPr>
      <w:r>
        <w:rPr>
          <w:rFonts w:ascii="Arial" w:cs="Arial" w:eastAsia="Arial" w:hAnsi="Arial"/>
          <w:sz w:val="22"/>
          <w:szCs w:val="22"/>
        </w:rPr>
        <w:t xml:space="preserve">Cities are crucially important culturally, missiologically and viscerally, declared American church planter Tim Keller to several thousand participants at the Third Lausanne Congress on Evangelism.</w:t>
      </w:r>
    </w:p>
    <w:p>
      <w:pPr>
        <w:spacing w:after="160"/>
      </w:pPr>
      <w:r>
        <w:rPr>
          <w:rFonts w:ascii="Arial" w:cs="Arial" w:eastAsia="Arial" w:hAnsi="Arial"/>
          <w:sz w:val="22"/>
          <w:szCs w:val="22"/>
        </w:rPr>
        <w:t xml:space="preserve">Here are his thoughts:</w:t>
      </w:r>
    </w:p>
    <w:p>
      <w:pPr>
        <w:spacing w:after="160"/>
      </w:pPr>
      <w:r>
        <w:rPr>
          <w:rFonts w:ascii="Arial" w:cs="Arial" w:eastAsia="Arial" w:hAnsi="Arial"/>
          <w:sz w:val="22"/>
          <w:szCs w:val="22"/>
        </w:rPr>
        <w:t xml:space="preserve">On Culture: The world will be dominated by the city, not a particular nation. We have to go the city.</w:t>
      </w:r>
    </w:p>
    <w:p>
      <w:pPr>
        <w:spacing w:after="160"/>
      </w:pPr>
      <w:r>
        <w:rPr>
          <w:rFonts w:ascii="Arial" w:cs="Arial" w:eastAsia="Arial" w:hAnsi="Arial"/>
          <w:sz w:val="22"/>
          <w:szCs w:val="22"/>
        </w:rPr>
        <w:t xml:space="preserve">Missiology: In the cities, there are four kinds of people. The most unreached peoples are more reachable in cities. Break old ties, new pluralistic, younger generation. People who tend to make the films, write books and do deals are there. The poor are there as well as elites. You reach people at the top and bottom.</w:t>
      </w:r>
    </w:p>
    <w:p>
      <w:pPr>
        <w:spacing w:after="160"/>
      </w:pPr>
      <w:r>
        <w:rPr>
          <w:rFonts w:ascii="Arial" w:cs="Arial" w:eastAsia="Arial" w:hAnsi="Arial"/>
          <w:sz w:val="22"/>
          <w:szCs w:val="22"/>
        </w:rPr>
        <w:t xml:space="preserve">The city is important viscerally. (See Jonah chapter 4).</w:t>
      </w:r>
    </w:p>
    <w:p>
      <w:pPr>
        <w:spacing w:after="160"/>
      </w:pPr>
      <w:r>
        <w:rPr>
          <w:rFonts w:ascii="Arial" w:cs="Arial" w:eastAsia="Arial" w:hAnsi="Arial"/>
          <w:sz w:val="22"/>
          <w:szCs w:val="22"/>
        </w:rPr>
        <w:t xml:space="preserve">Eight million people move into the city every two months.</w:t>
      </w:r>
    </w:p>
    <w:p>
      <w:pPr>
        <w:spacing w:after="160"/>
      </w:pPr>
      <w:r>
        <w:rPr>
          <w:rFonts w:ascii="Arial" w:cs="Arial" w:eastAsia="Arial" w:hAnsi="Arial"/>
          <w:sz w:val="22"/>
          <w:szCs w:val="22"/>
        </w:rPr>
        <w:t xml:space="preserve">Churches in the city are going to be multicultural and therefore have to be patient and culturally sensitive.</w:t>
      </w:r>
    </w:p>
    <w:p>
      <w:pPr>
        <w:spacing w:after="160"/>
      </w:pPr>
      <w:r>
        <w:rPr>
          <w:rFonts w:ascii="Arial" w:cs="Arial" w:eastAsia="Arial" w:hAnsi="Arial"/>
          <w:sz w:val="22"/>
          <w:szCs w:val="22"/>
        </w:rPr>
        <w:t xml:space="preserve">Help people where they are. You must be open to disorder and change.</w:t>
      </w:r>
    </w:p>
    <w:p>
      <w:pPr>
        <w:spacing w:after="160"/>
      </w:pPr>
      <w:r>
        <w:rPr>
          <w:rFonts w:ascii="Arial" w:cs="Arial" w:eastAsia="Arial" w:hAnsi="Arial"/>
          <w:sz w:val="22"/>
          <w:szCs w:val="22"/>
        </w:rPr>
        <w:t xml:space="preserve">Churches must be intensely evangelistic and famous for their concern for justice. The churches must have a commitment to the arts. Churches have to be cooperative.</w:t>
      </w:r>
    </w:p>
    <w:p>
      <w:pPr>
        <w:spacing w:after="160"/>
      </w:pPr>
      <w:r>
        <w:rPr>
          <w:rFonts w:ascii="Arial" w:cs="Arial" w:eastAsia="Arial" w:hAnsi="Arial"/>
          <w:sz w:val="22"/>
          <w:szCs w:val="22"/>
        </w:rPr>
        <w:t xml:space="preserve">What we can do? In Gen 18 Abraham prayed God would spare the unbelieving city of Sodom. He and his kin endangered themselves for his sake. We have THE high priest. Let's go to the cities.</w:t>
      </w:r>
    </w:p>
    <w:p>
      <w:pPr>
        <w:spacing w:after="160"/>
      </w:pPr>
      <w:r>
        <w:rPr>
          <w:rFonts w:ascii="Arial" w:cs="Arial" w:eastAsia="Arial" w:hAnsi="Arial"/>
          <w:sz w:val="22"/>
          <w:szCs w:val="22"/>
        </w:rPr>
        <w:t xml:space="preserve">For more on Keller click here: http://www.christiantoday.com/article/god.loves.cities.and.christians.should.too.says.tim.keller/26938.htm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CAPE TOWN: CHRISTIANS MUST GO INTO THE CITIES - TIM KELLER</dc:title>
  <dc:creator>VirtueOnline Archive</dc:creator>
  <cp:lastModifiedBy>Un-named</cp:lastModifiedBy>
  <cp:revision>1</cp:revision>
  <dcterms:created xsi:type="dcterms:W3CDTF">2026-04-22T11:55:21.524Z</dcterms:created>
  <dcterms:modified xsi:type="dcterms:W3CDTF">2026-04-22T11:55:21.524Z</dcterms:modified>
</cp:coreProperties>
</file>

<file path=docProps/custom.xml><?xml version="1.0" encoding="utf-8"?>
<Properties xmlns="http://schemas.openxmlformats.org/officeDocument/2006/custom-properties" xmlns:vt="http://schemas.openxmlformats.org/officeDocument/2006/docPropsVTypes"/>
</file>