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 VATICAN MOVE RECOGNIZES REALITY OF ANGLICAN DIVIDE</w:t>
      </w:r>
    </w:p>
    <w:p>
      <w:pPr>
        <w:pBdr>
          <w:bottom w:val="single" w:color="AAAAAA" w:sz="6"/>
        </w:pBdr>
        <w:spacing w:after="200" w:before="0"/>
      </w:pPr>
    </w:p>
    <w:p>
      <w:pPr>
        <w:spacing w:after="160"/>
      </w:pPr>
      <w:r>
        <w:rPr>
          <w:rFonts w:ascii="Arial" w:cs="Arial" w:eastAsia="Arial" w:hAnsi="Arial"/>
          <w:sz w:val="22"/>
          <w:szCs w:val="22"/>
        </w:rPr>
        <w:t xml:space="preserve">HERNDON, Va. (October 20, 2009) - Bishop Martyn Minns, Missionary Bishop of the Convocation of Anglicans in North America (CANA), issued the following response to the newly approved church provision, announced today by the Vatican, that allows Anglicans to join the Catholic Church.</w:t>
      </w:r>
    </w:p>
    <w:p>
      <w:pPr>
        <w:spacing w:after="160"/>
      </w:pPr>
      <w:r>
        <w:rPr>
          <w:rFonts w:ascii="Arial" w:cs="Arial" w:eastAsia="Arial" w:hAnsi="Arial"/>
          <w:sz w:val="22"/>
          <w:szCs w:val="22"/>
        </w:rPr>
        <w:t xml:space="preserve">"The Vatican is opening a door for Anglicans who sense a call to be part of the Church of Rome to join that body and still maintain Anglican traditions. This move by the Catholic Church recognizes the reality of the divide within the Anglican Communion and affirms the decision to create a new North American province that embraces biblical truth.</w:t>
      </w:r>
    </w:p>
    <w:p>
      <w:pPr>
        <w:spacing w:after="160"/>
      </w:pPr>
      <w:r>
        <w:rPr>
          <w:rFonts w:ascii="Arial" w:cs="Arial" w:eastAsia="Arial" w:hAnsi="Arial"/>
          <w:sz w:val="22"/>
          <w:szCs w:val="22"/>
        </w:rPr>
        <w:t xml:space="preserve">"While we welcome the positive response from the Anglican Archbishop of Canterbury regarding the Vatican's provision, we urge Lambeth Palace to move swiftly to fully endorse the efforts of the Fellowship of Confessing Anglicans and the Anglican Church in North America to keep the Anglican family together," said Bishop Minns.</w:t>
      </w:r>
    </w:p>
    <w:p>
      <w:pPr>
        <w:spacing w:after="160"/>
      </w:pPr>
      <w:r>
        <w:rPr>
          <w:rFonts w:ascii="Arial" w:cs="Arial" w:eastAsia="Arial" w:hAnsi="Arial"/>
          <w:sz w:val="22"/>
          <w:szCs w:val="22"/>
        </w:rPr>
        <w:t xml:space="preserve">"Rome is reminding Anglicans that our historic, orthodox faith is more important than culture and more important than geography. CANA itself bears witness to the fact that God's church is made up of believers across the globe. The centrality of Jesus Christ and the authority of Scripture are the unwavering bonds that have drawn CANA churches and others within the Anglican Church in North America together. Our continued prayer is for Anglicans across the world to be able to stay faithful to orthodox beliefs," Minns concluded.</w:t>
      </w:r>
    </w:p>
    <w:p>
      <w:pPr>
        <w:spacing w:after="160"/>
      </w:pPr>
      <w:r>
        <w:rPr>
          <w:rFonts w:ascii="Arial" w:cs="Arial" w:eastAsia="Arial" w:hAnsi="Arial"/>
          <w:sz w:val="22"/>
          <w:szCs w:val="22"/>
        </w:rPr>
        <w:t xml:space="preserve">The church provision, known as an Apostolic Constitution, allowing Anglicans to join the Catholic Church was announced by Cardinal William Levada. An Apostolic Constitution is the highest level of decree that the Pope can issue and underscores the historic nature of this action.</w:t>
      </w:r>
    </w:p>
    <w:p>
      <w:pPr>
        <w:spacing w:after="160"/>
      </w:pPr>
      <w:r>
        <w:rPr>
          <w:rFonts w:ascii="Arial" w:cs="Arial" w:eastAsia="Arial" w:hAnsi="Arial"/>
          <w:sz w:val="22"/>
          <w:szCs w:val="22"/>
        </w:rPr>
        <w:t xml:space="preserve">-----The Convocation of Anglicans in North America (http://www.canaconvocation.org) currently consists of 90 congregations and more than 190 clergy in 25 states.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 VATICAN MOVE RECOGNIZES REALITY OF ANGLICAN DIVIDE</dc:title>
  <dc:creator>VirtueOnline Archive</dc:creator>
  <cp:lastModifiedBy>Un-named</cp:lastModifiedBy>
  <cp:revision>1</cp:revision>
  <dcterms:created xsi:type="dcterms:W3CDTF">2026-04-22T11:55:07.379Z</dcterms:created>
  <dcterms:modified xsi:type="dcterms:W3CDTF">2026-04-22T11:55:07.379Z</dcterms:modified>
</cp:coreProperties>
</file>

<file path=docProps/custom.xml><?xml version="1.0" encoding="utf-8"?>
<Properties xmlns="http://schemas.openxmlformats.org/officeDocument/2006/custom-properties" xmlns:vt="http://schemas.openxmlformats.org/officeDocument/2006/docPropsVTypes"/>
</file>