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 PRAISES NIGERIAN PROVINCE DECISION TO BE IN FULL COMMUNION WITH ACNA</w:t>
      </w:r>
    </w:p>
    <w:p>
      <w:pPr>
        <w:pBdr>
          <w:bottom w:val="single" w:color="AAAAAA" w:sz="6"/>
        </w:pBdr>
        <w:spacing w:after="200" w:before="0"/>
      </w:pPr>
    </w:p>
    <w:p>
      <w:pPr>
        <w:spacing w:after="240"/>
      </w:pPr>
      <w:r>
        <w:rPr>
          <w:rFonts w:ascii="Arial" w:cs="Arial" w:eastAsia="Arial" w:hAnsi="Arial"/>
          <w:i/>
          <w:iCs/>
          <w:color w:val="666666"/>
          <w:sz w:val="20"/>
          <w:szCs w:val="20"/>
        </w:rPr>
        <w:t xml:space="preserve">CANA Praises Church of Nigeria Decision to be in Full Communion with Emerging Anglican Province  |  News Release</w:t>
      </w:r>
    </w:p>
    <w:p>
      <w:pPr>
        <w:spacing w:after="160"/>
      </w:pPr>
      <w:r>
        <w:rPr>
          <w:rFonts w:ascii="Arial" w:cs="Arial" w:eastAsia="Arial" w:hAnsi="Arial"/>
          <w:sz w:val="22"/>
          <w:szCs w:val="22"/>
        </w:rPr>
        <w:t xml:space="preserve">HERNDON, Va. (March 20, 2009) - The Convocation of Anglicans in North America praised the unanimous decision of the Church of Nigeria Standing Committee to be in full communion with the emerging Anglican province, the Anglican Church of North America. The Church of Nigeria is the first Anglican province to formally accept the emerging province as a branch of the Anglican Communion. CANA is a founding member of the Anglican Church in North America, which includes about 700 congregations.</w:t>
      </w:r>
    </w:p>
    <w:p>
      <w:pPr>
        <w:spacing w:after="160"/>
      </w:pPr>
      <w:r>
        <w:rPr>
          <w:rFonts w:ascii="Arial" w:cs="Arial" w:eastAsia="Arial" w:hAnsi="Arial"/>
          <w:sz w:val="22"/>
          <w:szCs w:val="22"/>
        </w:rPr>
        <w:t xml:space="preserve">"Once again, we within CANA are grateful to the Church of Nigeria for creating a formal branch between orthodox Anglican congregations in North America and the well-respected Province, as the Church of Nigeria did for CANA several years ago. It is a significant decision that will strengthen the unity among those in the U.S. who wish to remain faithful to their Christian beliefs while remaining in good standing as part of the worldwide Anglican Communion. Our continued prayer is for Anglicans across the world to be able to stay faithful to orthodox beliefs within the Anglican Communion. This decision by the Church of Nigeria formalizes that hope," said CANA Missionary Bishop Martyn Minns.</w:t>
      </w:r>
    </w:p>
    <w:p>
      <w:pPr>
        <w:spacing w:after="160"/>
      </w:pPr>
      <w:r>
        <w:rPr>
          <w:rFonts w:ascii="Arial" w:cs="Arial" w:eastAsia="Arial" w:hAnsi="Arial"/>
          <w:sz w:val="22"/>
          <w:szCs w:val="22"/>
        </w:rPr>
        <w:t xml:space="preserve">----The Convocation of Anglicans in North America (http://www.canaconvocation.org/) currently consists of more than 70 congregations and 150 clergy in 21 states.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 PRAISES NIGERIAN PROVINCE DECISION TO BE IN FULL COMMUNION WITH ACNA</dc:title>
  <dc:creator>VirtueOnline Archive</dc:creator>
  <cp:lastModifiedBy>Un-named</cp:lastModifiedBy>
  <cp:revision>1</cp:revision>
  <dcterms:created xsi:type="dcterms:W3CDTF">2026-04-22T11:54:57.904Z</dcterms:created>
  <dcterms:modified xsi:type="dcterms:W3CDTF">2026-04-22T11:54:57.904Z</dcterms:modified>
</cp:coreProperties>
</file>

<file path=docProps/custom.xml><?xml version="1.0" encoding="utf-8"?>
<Properties xmlns="http://schemas.openxmlformats.org/officeDocument/2006/custom-properties" xmlns:vt="http://schemas.openxmlformats.org/officeDocument/2006/docPropsVTypes"/>
</file>