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 CHURCHES LOSE IN VIRGINIA*AMIA LEADERS ADDRESS SPLIT* PB SCHORI SPINS TEC</w:t>
      </w:r>
    </w:p>
    <w:p>
      <w:pPr>
        <w:pBdr>
          <w:bottom w:val="single" w:color="AAAAAA" w:sz="6"/>
        </w:pBdr>
        <w:spacing w:after="200" w:before="0"/>
      </w:pPr>
    </w:p>
    <w:p>
      <w:pPr>
        <w:spacing w:after="160"/>
      </w:pPr>
      <w:r>
        <w:rPr>
          <w:rFonts w:ascii="Arial" w:cs="Arial" w:eastAsia="Arial" w:hAnsi="Arial"/>
          <w:sz w:val="22"/>
          <w:szCs w:val="22"/>
        </w:rPr>
        <w:t xml:space="preserve">The person who listens to Christ fills himself with light; and if he imitates Christ, he reclaims himself --- St. Thalassios the Libyan, early 7th century</w:t>
      </w:r>
    </w:p>
    <w:p>
      <w:pPr>
        <w:spacing w:after="160"/>
      </w:pPr>
      <w:r>
        <w:rPr>
          <w:rFonts w:ascii="Arial" w:cs="Arial" w:eastAsia="Arial" w:hAnsi="Arial"/>
          <w:sz w:val="22"/>
          <w:szCs w:val="22"/>
        </w:rPr>
        <w:t xml:space="preserve">How God Measures a Church. We may depend upon it-that knowledge of Christ, obedience to Christ, and the fruits of the Spirit-are the only tests by which God weighs and measures any Church. If these are absent, He cares nothing for beautiful buildings, fine singing, and a pompous ceremonial. These are 'leaves,' and He desires to see not leaves only, but 'fruit'. The tree of the Church of England perhaps never had so many leaves on it, as it has just now. I wish there was a corresponding quantity of fruit. --- Bishop J.C. Ryle</w:t>
      </w:r>
    </w:p>
    <w:p>
      <w:pPr>
        <w:spacing w:after="160"/>
      </w:pPr>
      <w:r>
        <w:rPr>
          <w:rFonts w:ascii="Arial" w:cs="Arial" w:eastAsia="Arial" w:hAnsi="Arial"/>
          <w:sz w:val="22"/>
          <w:szCs w:val="22"/>
        </w:rPr>
        <w:t xml:space="preserve">The real secret. The real secret of expository preaching is not mastering certain techniques, but being mastered by certain convictions. --- John R. W. Stott</w:t>
      </w:r>
    </w:p>
    <w:p>
      <w:pPr>
        <w:spacing w:after="160"/>
      </w:pPr>
      <w:r>
        <w:rPr>
          <w:rFonts w:ascii="Arial" w:cs="Arial" w:eastAsia="Arial" w:hAnsi="Arial"/>
          <w:sz w:val="22"/>
          <w:szCs w:val="22"/>
        </w:rPr>
        <w:t xml:space="preserve">There can be no true repentance without faith. You may cast away your old habits, as the serpent casts off his skin-but if you are not resting all upon the Lamb of God who takes away the sins of the world, and looking to be saved by simple faith in Him, you may be wise in your own eyes-but you are just ignorant of the root and fountain, the Alpha and the Omega, the beginning and the end, the first and the last, in all true gospel religion. You may tell us you have repented-but if you have not at the same time laid hold on Christ, you have up to this time, received the grace of God in vain --- J. C. Ryle</w:t>
      </w:r>
    </w:p>
    <w:p>
      <w:pPr>
        <w:spacing w:after="160"/>
      </w:pPr>
      <w:r>
        <w:rPr>
          <w:rFonts w:ascii="Arial" w:cs="Arial" w:eastAsia="Arial" w:hAnsi="Arial"/>
          <w:sz w:val="22"/>
          <w:szCs w:val="22"/>
        </w:rPr>
        <w:t xml:space="preserve">Theory is not enough. Biblical preaching and teaching on such topics as prayer and evangelism I take to be indispensable. But in such practical activities a grasp of the theory is not enough. We can learn to pray only by praying, especially in a prayer group. And we can learn to evangelize only by going out with a more experienced Christian either to witness on the street corner or to visit in some homes. Moreover, it is by active membership in the body of Christ that we learn the meaning of the church, which is described in the New Testament. A fellowship meeting is a happening in which the individual is accepted, welcomed and loved. Then abstract concepts of forgiveness, reconciliation and fellowship take on a concrete form, and preached truth comes to life. --- John R. W. Stott</w:t>
      </w:r>
    </w:p>
    <w:p>
      <w:pPr>
        <w:spacing w:after="160"/>
      </w:pPr>
      <w:r>
        <w:rPr>
          <w:rFonts w:ascii="Arial" w:cs="Arial" w:eastAsia="Arial" w:hAnsi="Arial"/>
          <w:sz w:val="22"/>
          <w:szCs w:val="22"/>
        </w:rPr>
        <w:t xml:space="preserve">The Joining Together of Faith and Love. We are not to suppose that Christian love can exist independently of faith. Paul did not intend to set up one grace in rivalry to the other. He did not mean that one man might have faith, another hope, and another love–and that the best of these, was the person who had love. The three graces are inseparably joined together. Where there is faith, there will always be love; and where there is love, there will be faith. Sun and light, fire and heat, ice and cold, are not more intimately united than faith and love. --- J.C. Ryle</w:t>
      </w:r>
    </w:p>
    <w:p>
      <w:pPr>
        <w:spacing w:after="160"/>
      </w:pPr>
      <w:r>
        <w:rPr>
          <w:rFonts w:ascii="Arial" w:cs="Arial" w:eastAsia="Arial" w:hAnsi="Arial"/>
          <w:sz w:val="22"/>
          <w:szCs w:val="22"/>
        </w:rPr>
        <w:t xml:space="preserve">The spiritually poor. The Church consists of the spiritually poor. The only condition of eligibility is destitution. The rich are sent away empty. We have to acknowledge our spiritual bankruptcy, that we have no merit to plead, no strings to pull, no power to save ourselves. To such Jesus says 'Blessed are the poor in spirit; the kingdom of God is theirs'. --- John R.W.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13, 2012</w:t>
      </w:r>
    </w:p>
    <w:p>
      <w:pPr>
        <w:spacing w:after="160"/>
      </w:pPr>
      <w:r>
        <w:rPr>
          <w:rFonts w:ascii="Arial" w:cs="Arial" w:eastAsia="Arial" w:hAnsi="Arial"/>
          <w:sz w:val="22"/>
          <w:szCs w:val="22"/>
        </w:rPr>
        <w:t xml:space="preserve">"I walked in here with a heavy heart," AMIA Bishop Doc Loomis told 700 Anglicans meeting in Houston, Texas, this week following a split in the Anglican Mission in the Americas. His heart rejoiced when he saw three Global South Archbishops with more than 153 years of pastoral experience standing with his boss Bishop Chuck Murphy who in turn stood with his friend, the distinguished Anglican theologian Bishop John Rodgers.</w:t>
      </w:r>
    </w:p>
    <w:p>
      <w:pPr>
        <w:spacing w:after="160"/>
      </w:pPr>
      <w:r>
        <w:rPr>
          <w:rFonts w:ascii="Arial" w:cs="Arial" w:eastAsia="Arial" w:hAnsi="Arial"/>
          <w:sz w:val="22"/>
          <w:szCs w:val="22"/>
        </w:rPr>
        <w:t xml:space="preserve">Here in the Hilton hotel, many of these Anglicans are hurt and dismayed by the split, but their leader Bishop Charles "Chuck" Murphy gave them hope for the future declaring they had a mission to fulfill and Good News to proclaim. The gospel will still go forth in might and power.</w:t>
      </w:r>
    </w:p>
    <w:p>
      <w:pPr>
        <w:spacing w:after="160"/>
      </w:pPr>
      <w:r>
        <w:rPr>
          <w:rFonts w:ascii="Arial" w:cs="Arial" w:eastAsia="Arial" w:hAnsi="Arial"/>
          <w:sz w:val="22"/>
          <w:szCs w:val="22"/>
        </w:rPr>
        <w:t xml:space="preserve">There have been splits throughout history, he told his somewhat dispirited listeners who gave him several standing ovations. He pointed to church splits that seem to happen every 500 years (according to Phyllis Tickle) and said the 21st century is right in line for another realignment.</w:t>
      </w:r>
    </w:p>
    <w:p>
      <w:pPr>
        <w:spacing w:after="160"/>
      </w:pPr>
      <w:r>
        <w:rPr>
          <w:rFonts w:ascii="Arial" w:cs="Arial" w:eastAsia="Arial" w:hAnsi="Arial"/>
          <w:sz w:val="22"/>
          <w:szCs w:val="22"/>
        </w:rPr>
        <w:t xml:space="preserve">I personally interviewed Bishop Murphy on the ecclesiastical carnage, what and how it happened; where the AMIA is now, and where he plans to take it. He personally has no immediate plans to retire and reconciliation is high on his agenda both with Rwandan leaders and eventually, it is hoped, unity with the Anglican church of North America and its Archbishop Robert Duncan.</w:t>
      </w:r>
    </w:p>
    <w:p>
      <w:pPr>
        <w:spacing w:after="160"/>
      </w:pPr>
      <w:r>
        <w:rPr>
          <w:rFonts w:ascii="Arial" w:cs="Arial" w:eastAsia="Arial" w:hAnsi="Arial"/>
          <w:sz w:val="22"/>
          <w:szCs w:val="22"/>
        </w:rPr>
        <w:t xml:space="preserve">I have published some seven stories in today's digest so I hope you will get a full-orbed picture of what took place here in Houston. These are never easy stories to write for any reporter and especially for myself as I have been to every AMIA Winter Conference since 1999.</w:t>
      </w:r>
    </w:p>
    <w:p>
      <w:pPr>
        <w:spacing w:after="160"/>
      </w:pPr>
      <w:r>
        <w:rPr>
          <w:rFonts w:ascii="Arial" w:cs="Arial" w:eastAsia="Arial" w:hAnsi="Arial"/>
          <w:sz w:val="22"/>
          <w:szCs w:val="22"/>
        </w:rPr>
        <w:t xml:space="preserve">The other group will meet in Raleigh, NC, next week. I had hoped to be there to cover that personally, but I will be in Lima, Peru, covering a Global Anglican Missions Conference. However, VOL will have a reporter on the ground in Raleigh where I am told some 225 have registered to attend.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Fairfax County, Virginia, court told seven breakaway congregations that they must return control of church property to the Diocese of Virginia and the Episcopal Church, this past week.</w:t>
      </w:r>
    </w:p>
    <w:p>
      <w:pPr>
        <w:spacing w:after="160"/>
      </w:pPr>
      <w:r>
        <w:rPr>
          <w:rFonts w:ascii="Arial" w:cs="Arial" w:eastAsia="Arial" w:hAnsi="Arial"/>
          <w:sz w:val="22"/>
          <w:szCs w:val="22"/>
        </w:rPr>
        <w:t xml:space="preserve">A majority of the members and clergy of those parishes left to form congregations of the Convocation of Anglicans in North America (CANA), which the Anglican Province of Nigeria began in 2005. The departing members of those congregations then filed claims to parish property under Virginia law.</w:t>
      </w:r>
    </w:p>
    <w:p>
      <w:pPr>
        <w:spacing w:after="160"/>
      </w:pPr>
      <w:r>
        <w:rPr>
          <w:rFonts w:ascii="Arial" w:cs="Arial" w:eastAsia="Arial" w:hAnsi="Arial"/>
          <w:sz w:val="22"/>
          <w:szCs w:val="22"/>
        </w:rPr>
        <w:t xml:space="preserve">Judge Randy I. Bellows wrote in a letter opinion issued late on Jan. 10 that the diocese and the Episcopal Church "have a contractual and proprietary interest in the property of these Episcopal churches" and added that while congregations "had an absolute right to depart from [the Episcopal Church] and the diocese, they had no right to take these seven Episcopal churches with them."</w:t>
      </w:r>
    </w:p>
    <w:p>
      <w:pPr>
        <w:spacing w:after="160"/>
      </w:pPr>
      <w:r>
        <w:rPr>
          <w:rFonts w:ascii="Arial" w:cs="Arial" w:eastAsia="Arial" w:hAnsi="Arial"/>
          <w:sz w:val="22"/>
          <w:szCs w:val="22"/>
        </w:rPr>
        <w:t xml:space="preserve">Bellows' decision stemmed from a June 2010 decision of the Virginia Supreme Court that said he erred in an earlier ruling saying that the breakaway congregations involved in the cases were entitled to retain all the parishes' real and personal property when they left the Episcopal Church and joined another denomination.</w:t>
      </w:r>
    </w:p>
    <w:p>
      <w:pPr>
        <w:spacing w:after="160"/>
      </w:pPr>
      <w:r>
        <w:rPr>
          <w:rFonts w:ascii="Arial" w:cs="Arial" w:eastAsia="Arial" w:hAnsi="Arial"/>
          <w:sz w:val="22"/>
          <w:szCs w:val="22"/>
        </w:rPr>
        <w:t xml:space="preserve">In coming to his opinion, Bellows reviewed Virginia statutes governing church property, the deeds to the real property of the churches, the governing rules of the diocese and the Episcopal Church, and the historic relationship between the parishes and the larger church.</w:t>
      </w:r>
    </w:p>
    <w:p>
      <w:pPr>
        <w:spacing w:after="160"/>
      </w:pPr>
      <w:r>
        <w:rPr>
          <w:rFonts w:ascii="Arial" w:cs="Arial" w:eastAsia="Arial" w:hAnsi="Arial"/>
          <w:sz w:val="22"/>
          <w:szCs w:val="22"/>
        </w:rPr>
        <w:t xml:space="preserve">He concluded state statutes support a finding that a local congregation is obligated to comply with the "laws, rules and ecclesiastical polity" of the denomination with regard to property and that the constitution and canons of both the diocese and the Episcopal Church "demonstrate pervasive dominion, management, and control over local church property, in a manner normally associated with ownership, title, and possession." Bellows said the deeds in question make clear that the property "cannot be removed from the denomination without the larger church's consent."</w:t>
      </w:r>
    </w:p>
    <w:p>
      <w:pPr>
        <w:spacing w:after="160"/>
      </w:pPr>
      <w:r>
        <w:rPr>
          <w:rFonts w:ascii="Arial" w:cs="Arial" w:eastAsia="Arial" w:hAnsi="Arial"/>
          <w:sz w:val="22"/>
          <w:szCs w:val="22"/>
        </w:rPr>
        <w:t xml:space="preserve">Bellows also listed 20 ways in which each of the parishes throughout their history, until the time many of their congregants broke away, acknowledged the authority of the diocese and the larger church. He also cited numerous ways specific to each of the parishes in which their so-called "course of dealings" showed them to be subordinate parts of the Episcopal Church.</w:t>
      </w:r>
    </w:p>
    <w:p>
      <w:pPr>
        <w:spacing w:after="160"/>
      </w:pPr>
      <w:r>
        <w:rPr>
          <w:rFonts w:ascii="Arial" w:cs="Arial" w:eastAsia="Arial" w:hAnsi="Arial"/>
          <w:sz w:val="22"/>
          <w:szCs w:val="22"/>
        </w:rPr>
        <w:t xml:space="preserve">Bellows did say that all personal property acquired by the congregations before Jan. 31, 2007, or Feb. 1, 2007, (depending on the congregation) must be returned and all liquid personal property (e.g., contributions and donations of money) acquired after those dates will remain with the breakaway congregations. Any tangible personal property the congregations acquired after those dates must be given to the diocese and the Episcopal Church unless the congregations can prove that they were donated to them after those dates or purchased solely with money received after those dates.</w:t>
      </w:r>
    </w:p>
    <w:p>
      <w:pPr>
        <w:spacing w:after="160"/>
      </w:pPr>
      <w:r>
        <w:rPr>
          <w:rFonts w:ascii="Arial" w:cs="Arial" w:eastAsia="Arial" w:hAnsi="Arial"/>
          <w:sz w:val="22"/>
          <w:szCs w:val="22"/>
        </w:rPr>
        <w:t xml:space="preserve">VOL has published the reports on all sides of this issue including the Bishop John Guernsey of the ACNA Diocese of the Mid-Atlantic encouraging them to remain steadfast in their faith and thanking them for their bold stand for the Gospel.</w:t>
      </w:r>
    </w:p>
    <w:p>
      <w:pPr>
        <w:spacing w:after="160"/>
      </w:pPr>
      <w:r>
        <w:rPr>
          <w:rFonts w:ascii="Arial" w:cs="Arial" w:eastAsia="Arial" w:hAnsi="Arial"/>
          <w:sz w:val="22"/>
          <w:szCs w:val="22"/>
        </w:rPr>
        <w:t xml:space="preserve">"I have spoken with clergy and lay leaders of each of these churches and I have had the privilege of being with three of the congregations as they have gathered to worship and pray and seek the Lord. I am so moved by the joy, faith and confident hope with which they are meeting this challenge.</w:t>
      </w:r>
    </w:p>
    <w:p>
      <w:pPr>
        <w:spacing w:after="160"/>
      </w:pPr>
      <w:r>
        <w:rPr>
          <w:rFonts w:ascii="Arial" w:cs="Arial" w:eastAsia="Arial" w:hAnsi="Arial"/>
          <w:sz w:val="22"/>
          <w:szCs w:val="22"/>
        </w:rPr>
        <w:t xml:space="preserve">"The Apostle Peter writes, "In all this [your salvation and inheritance in heaven] you greatly rejoice, though now for a little while you may have had to suffer grief in all kinds of trials. These have come so that the proven genuineness of your faith-of greater worth than gold, which perishes even though refined by fire-may result in praise, glory and honor when Jesus Christ is revealed" (1 Peter 1:6-7).</w:t>
      </w:r>
    </w:p>
    <w:p>
      <w:pPr>
        <w:spacing w:after="160"/>
      </w:pPr>
      <w:r>
        <w:rPr>
          <w:rFonts w:ascii="Arial" w:cs="Arial" w:eastAsia="Arial" w:hAnsi="Arial"/>
          <w:sz w:val="22"/>
          <w:szCs w:val="22"/>
        </w:rPr>
        <w:t xml:space="preserve">"As I'm sure you have been doing, please continue to pray for the congregations: Church of the Apostles in Fairfax, Church of the Epiphany in Herndon, The Falls Church in Falls Church, St. Margaret's in Woodbridge, St. Paul's Church in Haymarket, St. Stephen's Church in Heathsville, and Truro Church in Fairfax. Pray for the Lord's peace, for wisdom, for provision of their every need and for continued joy. Pray for the clergy and Vestries and their legal counsel as they weigh their options.</w:t>
      </w:r>
    </w:p>
    <w:p>
      <w:pPr>
        <w:spacing w:after="160"/>
      </w:pPr>
      <w:r>
        <w:rPr>
          <w:rFonts w:ascii="Arial" w:cs="Arial" w:eastAsia="Arial" w:hAnsi="Arial"/>
          <w:sz w:val="22"/>
          <w:szCs w:val="22"/>
        </w:rPr>
        <w:t xml:space="preserve">"We've said all along that the real issue is not property, but our commitment to the truth of the Scriptures and the Lordship of Jesus Christ. We know the Lord is in control and He will enable us to carry forward our mission for the Kingdom of Jesus Christ. To Him be the glory."</w:t>
      </w:r>
    </w:p>
    <w:p>
      <w:pPr>
        <w:spacing w:after="160"/>
      </w:pPr>
      <w:r>
        <w:rPr>
          <w:rFonts w:ascii="Arial" w:cs="Arial" w:eastAsia="Arial" w:hAnsi="Arial"/>
          <w:sz w:val="22"/>
          <w:szCs w:val="22"/>
        </w:rPr>
        <w:t xml:space="preserve">Of course, the Diocese of Virginia will inherit the whirlwind with tiny remnant congregations that will die out in due course. The multi-million dollar Falls Church will probably be sold to a real estate developer thus keeping the diocese afloat for years to come, but with dwindling congregations.</w:t>
      </w:r>
    </w:p>
    <w:p>
      <w:pPr>
        <w:spacing w:after="160"/>
      </w:pPr>
      <w:r>
        <w:rPr>
          <w:rFonts w:ascii="Arial" w:cs="Arial" w:eastAsia="Arial" w:hAnsi="Arial"/>
          <w:sz w:val="22"/>
          <w:szCs w:val="22"/>
        </w:rPr>
        <w:t xml:space="preserve">At the end of the day, it is about the gospel and people. The Episcopal diocese has not much of either. The diocese, like the rest of the Episcopal Church, cannot sue dying congregations to keep them afloat. With the average age of Episcopalians now solidly in their mid-Sixties and with most congregations having double-digit sizes, the future is grim, anyway they cut it. TEC's succumbing to post-modernism on sexuality issues, the dumbing down of doctrine and what will be the inevitable passing of rites for same sex marriage at GC2012 this summer will only drive the faithful away especially in conservative Virginia. Bishop Shannon Johnson has nothing to gloat about. If these churches lie empty after a few months, he will have to pay taxes on them and maintain their upkeep. I doubt the city fathers of Falls Church and Truro will allow the ugly sight of weeds growing around empty churches to become eyesores in their towns.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Presiding Bishop Katharine Jefferts Schori gave an interview on Lutheran Public Radio Issues Inc, a conservative Lutheran radio station, and emptied herself of the latest in her thinking on a number of issues ranging from salvation to her idea of "healing the world" (while her church falls about her in disarray). She also plugged her book The Heartbeat of God The Episcopal Presiding Bishop's spin on her church and its future. One orthodox Episcopal bishop who read her book said it was so bad it was good...at least we know now what she believes about the faith (not much), the healing of the world (a fantasy), and the future of TEC. VOL took a hard look at what she said. You can read the results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Anglo-Catholic Bishop Clarence Pope will be fondly remembered at St. Vincent's Cathedral Monday 23rd for one final good bye. Bishops, priests, other clergy and the faithful will gather to rally one last time behind their bishop. Priests, fellow bishops, other clergy, the faithful and even members of the newly-formed Ordinariate of the Chair of St. Peter are expected to fill the Cathedral Monday for one final good bye to the man who walked with them on their journey to Christ.</w:t>
      </w:r>
    </w:p>
    <w:p>
      <w:pPr>
        <w:spacing w:after="160"/>
      </w:pPr>
      <w:r>
        <w:rPr>
          <w:rFonts w:ascii="Arial" w:cs="Arial" w:eastAsia="Arial" w:hAnsi="Arial"/>
          <w:sz w:val="22"/>
          <w:szCs w:val="22"/>
        </w:rPr>
        <w:t xml:space="preserve">He was laid to rest Thursday at Grace Episcopal Church in St. Francisville, LA, following a requiem Mass at St. Luke's Episcopal Church in Baton Rouge officiated at by Fr. Chad Jones, rector of St. Patrick's Episcopal Church in Zachary, LA. Bishop Pope regularly attended St. Patrick's during his retirement. Grace's historic cemetery dates back to 1832 with many of the graves nestled beneath the Spanish moss-draped limbs of majestic live oak trees. Bishop Pope is to be interred in the older section of the cemetery.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First Freedom Center, a nonprofit organization founded to advance religious freedom, awarded Canon Andrew White, the vicar of Baghdad, its International First Freedom Award in a ceremony in Richmond, Virginia, on Jan. 12.</w:t>
      </w:r>
    </w:p>
    <w:p>
      <w:pPr>
        <w:spacing w:after="160"/>
      </w:pPr>
      <w:r>
        <w:rPr>
          <w:rFonts w:ascii="Arial" w:cs="Arial" w:eastAsia="Arial" w:hAnsi="Arial"/>
          <w:sz w:val="22"/>
          <w:szCs w:val="22"/>
        </w:rPr>
        <w:t xml:space="preserve">In the citation for the award, the First Freedom Center notes that White "has built an extraordinary ministry of reconciliation and conflict mediation in the Middle East" and also that "White's standing and reputation with the most senior religious leaders in Iraq has helped him reduce not only violence against Iraq's increasingly small Christian community, but reduce violence against all Iraqis as well." With this award, White joins a list of previous award recipients that includes Václav Havel, Tony Blair and John Wallach.</w:t>
      </w:r>
    </w:p>
    <w:p>
      <w:pPr>
        <w:spacing w:after="160"/>
      </w:pPr>
      <w:r>
        <w:rPr>
          <w:rFonts w:ascii="Arial" w:cs="Arial" w:eastAsia="Arial" w:hAnsi="Arial"/>
          <w:sz w:val="22"/>
          <w:szCs w:val="22"/>
        </w:rPr>
        <w:t xml:space="preserve">White has written two books based on his experience in the Middle East. The first, The Vicar of Baghdad, details his decision to become the vicar of the only Anglican Church in Baghdad and his approach to making peace in the Middle East. The second, Faith Under Fire, is an exploration of his faith and the faith of others in the face of continual violence.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Most Rev. Dr. Ben Kwashi, Archbishop of Jos in the Province, Nigeria, will address Muslim-Christian Violence in Nigeria on Sunday, January 22nd, 4:30 - 6:00 p.m. at The Westminster Institute, 6731 Curran Street, McLean, VA 22101 RSVP: info@westminster-institute.org</w:t>
      </w:r>
    </w:p>
    <w:p>
      <w:pPr>
        <w:spacing w:after="160"/>
      </w:pPr>
      <w:r>
        <w:rPr>
          <w:rFonts w:ascii="Arial" w:cs="Arial" w:eastAsia="Arial" w:hAnsi="Arial"/>
          <w:sz w:val="22"/>
          <w:szCs w:val="22"/>
        </w:rPr>
        <w:t xml:space="preserve">Jos sits between Nigeria's majority Muslim north and Christian south; in recent years it has seen wave after wave of violence. Local tensions have been exacerbated by growing ties between the Nigerian Islamist group Boko Haram and Al Qaeda in the Islamic Maghreb (AQIM), as well as by an influx of arms from Libya and Iran.</w:t>
      </w:r>
    </w:p>
    <w:p>
      <w:pPr>
        <w:spacing w:after="160"/>
      </w:pPr>
      <w:r>
        <w:rPr>
          <w:rFonts w:ascii="Arial" w:cs="Arial" w:eastAsia="Arial" w:hAnsi="Arial"/>
          <w:sz w:val="22"/>
          <w:szCs w:val="22"/>
        </w:rPr>
        <w:t xml:space="preserve">The Most Reverend Ben Kwashi is the Anglican Archbishop of Jos Province, Nigeria, and he is one of the best-known and most respected advocates for the persecuted Christians of Nigeria. Twice he has been the victim of attempts on his own life, and in 1987 his church and vicarage were burned down in Christian-Muslim riots. His talk will focus on the escalating violence in Jos and throughout Nigeria and examine the tensions contributing to the violence as well as possible solutions.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spite of preferential racial admissions policies and free ride tuition for non-white Possee Minority Scholars, Sewanee Episcopal University is still urgently fighting against racism - some sins just keep on paying and paying. Now Sewanee School of theology has a Diversity and Reconciliation Committee where they will they teach White seminarians how to reconcile themselves to their burdensome white privilege? You can read it all here: http://theology.sewanee.edu/worship/tributes-to-martin-luther-king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Two newspaper articles in Ohio revealed dying TEC parishes in an all too familiar newspaper story. St. Mark's and Trinity in Toledo will merge, as St. Mark's by itself is unsustainable. In Bay Village, St. Barnabas parishioners no longer use their church building; now they worship in the Bay High School gymnasium. The nationwide rift among Episcopalians has fractured St. Barnabas Church, where the bulk of the congregation has broken away from the Episcopal Diocese of Ohio. Essentially, breakaway groups see the church drifting from orthodox Christianity to a more liberal creed, including allowing openly gay, partnered clerics to serve as bishops.</w:t>
      </w:r>
    </w:p>
    <w:p>
      <w:pPr>
        <w:spacing w:after="160"/>
      </w:pPr>
      <w:r>
        <w:rPr>
          <w:rFonts w:ascii="Arial" w:cs="Arial" w:eastAsia="Arial" w:hAnsi="Arial"/>
          <w:sz w:val="22"/>
          <w:szCs w:val="22"/>
        </w:rPr>
        <w:t xml:space="preserve">That's the bad news. The good news is that while TEC parishes are closing, AMIA has planted 8 churches in Ohio since 2004. They planted one in Sandusky to the east of Toledo with three more in the process of being planted. A new one is being planted in Canton. "Our Ohio churches are in Medina, Chillicothe, Columbus, Circleville, Hudson, Twinsburgh, Meigs County and Cincinnati," writes AMIA Bishop Doc Loomis.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Anglican Bishop Victoria Matthews' Christchurch home has been demolished after December's latest earthquakes left it in a precarious state. The St. Albans villa was demolished in December because it was in danger of collapsing on a neighboring house.</w:t>
      </w:r>
    </w:p>
    <w:p>
      <w:pPr>
        <w:spacing w:after="160"/>
      </w:pPr>
      <w:r>
        <w:rPr>
          <w:rFonts w:ascii="Arial" w:cs="Arial" w:eastAsia="Arial" w:hAnsi="Arial"/>
          <w:sz w:val="22"/>
          <w:szCs w:val="22"/>
        </w:rPr>
        <w:t xml:space="preserve">Matthews said she has not slept in her home since the February 22 quake. The Bishop St house suffered further damage last week and had to be propped. "It is the loveliest house I have ever owned. It is a wonderful, wonderful house.</w:t>
      </w:r>
    </w:p>
    <w:p>
      <w:pPr>
        <w:spacing w:after="160"/>
      </w:pPr>
      <w:r>
        <w:rPr>
          <w:rFonts w:ascii="Arial" w:cs="Arial" w:eastAsia="Arial" w:hAnsi="Arial"/>
          <w:sz w:val="22"/>
          <w:szCs w:val="22"/>
        </w:rPr>
        <w:t xml:space="preserve">"It sustained a great deal more damage on Friday [Dec. 23, 2011]. It was a matter of trying to see how quickly we could do what was the only safe response. It is very sad, but we have to be safe and think of people."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Mass of Episcopal Consecration for the Reverend Nicholas John Geoffrey Sykes, Rector of the Cayman Islands of the Church of England in the Cayman Islands will be celebrated Thursday evening at six o'clock, the 26th January 2012, at the Pro-Cathedral Church of Saint Saviour, 9280 Number 2 Road, Richmond, British Columbia, with the Right Reverend Robert D. Redmile, Bishop of Richmond, as Principal Consecrator, assisted by the Most Reverend Theodore C. Casimes, Presiding Bishop of the Christian Episcopal Churches of North America, and the Right Reverend Timothy J. Klerekoper, Bishop of Seattle, as the assisting Consecrators.</w:t>
      </w:r>
    </w:p>
    <w:p>
      <w:pPr>
        <w:spacing w:after="160"/>
      </w:pPr>
      <w:r>
        <w:rPr>
          <w:rFonts w:ascii="Arial" w:cs="Arial" w:eastAsia="Arial" w:hAnsi="Arial"/>
          <w:sz w:val="22"/>
          <w:szCs w:val="22"/>
        </w:rPr>
        <w:t xml:space="preserve">The Church of England in the Cayman Islands is the Established Church of the Cayman Islands, and by law is under the jurisdiction of the Lord Bishop of London. However, this jurisdiction has not been exercised for some time, and the Cayman Islands have looked to the Bishops of the Christian Episcopal Churches for pastoral oversight.</w:t>
      </w:r>
    </w:p>
    <w:p>
      <w:pPr>
        <w:spacing w:after="160"/>
      </w:pPr>
      <w:r>
        <w:rPr>
          <w:rFonts w:ascii="Arial" w:cs="Arial" w:eastAsia="Arial" w:hAnsi="Arial"/>
          <w:sz w:val="22"/>
          <w:szCs w:val="22"/>
        </w:rPr>
        <w:t xml:space="preserve">The Bishops of the Christian Episcopal Churches have gladly provided Episcopal ministrations for the Cayman Islanders. Nevertheless, it is impracticable for the faithful in the Cayman Islands to have to look for Episcopal pastoral oversight and care to Bishops thousands of miles away; and so it has been decided that the Reverend Nicholas Sykes be ordained and consecrated Bishop, and appointed Bishop in George Town, so that the Cayman Islands might have a Bishop of their own to look after their spiritual needs.</w:t>
      </w:r>
    </w:p>
    <w:p>
      <w:pPr>
        <w:spacing w:after="160"/>
      </w:pPr>
      <w:r>
        <w:rPr>
          <w:rFonts w:ascii="Arial" w:cs="Arial" w:eastAsia="Arial" w:hAnsi="Arial"/>
          <w:sz w:val="22"/>
          <w:szCs w:val="22"/>
        </w:rPr>
        <w:t xml:space="preserve">Since the Cayman Islands is a British Overseas Territory, it is appropriate that the Consecration of Bishop Sykes be held in Canada. Canada is a Dominion within the family of the British Commonwealth of Nations, and the Queen of Canada is also the British Monarch, and hence to Her is reserved full power and authority to govern the Cayman Islands.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Pope said something that PB Jefferts Schori and most of the HOB would never say. Pope Benedict said this week that gay marriage is one of several threats to the traditional family that undermine "the future of humanity itself."</w:t>
      </w:r>
    </w:p>
    <w:p>
      <w:pPr>
        <w:spacing w:after="160"/>
      </w:pPr>
      <w:r>
        <w:rPr>
          <w:rFonts w:ascii="Arial" w:cs="Arial" w:eastAsia="Arial" w:hAnsi="Arial"/>
          <w:sz w:val="22"/>
          <w:szCs w:val="22"/>
        </w:rPr>
        <w:t xml:space="preserve">The pope made some of his strongest comments against gay marriage in a New Year's address to the diplomatic corps accredited to the Vatican in which he touched on some economic and social issues facing the world today. He told diplomats from nearly 180 countries that the education of children needs proper "settings" and that "pride of place goes to the family, based on the marriage of a man and a woman.</w:t>
      </w:r>
    </w:p>
    <w:p>
      <w:pPr>
        <w:spacing w:after="160"/>
      </w:pPr>
      <w:r>
        <w:rPr>
          <w:rFonts w:ascii="Arial" w:cs="Arial" w:eastAsia="Arial" w:hAnsi="Arial"/>
          <w:sz w:val="22"/>
          <w:szCs w:val="22"/>
        </w:rPr>
        <w:t xml:space="preserve">The Roman Catholic Church, which has some 1.3 billion members worldwide, teaches that while homosexual tendencies are not sinful, homosexual acts are; children should grow up in a traditional family with a mother and a father.</w:t>
      </w:r>
    </w:p>
    <w:p>
      <w:pPr>
        <w:spacing w:after="160"/>
      </w:pPr>
      <w:r>
        <w:rPr>
          <w:rFonts w:ascii="Arial" w:cs="Arial" w:eastAsia="Arial" w:hAnsi="Arial"/>
          <w:sz w:val="22"/>
          <w:szCs w:val="22"/>
        </w:rPr>
        <w:t xml:space="preserve">"The family unit is fundamental for the educational process and for the development both of individuals and states; hence there is a need for policies which promote the family and aid social cohesion and dialogue," Benedict told the diplomats.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Queen has approved the appointment of Sir Gregory Winter CBE FRS as Master of Trinity College, Cambridge University, in succession to Lord Rees of Ludlow who retires on 30 June 2012. Sir Gregory Winter graduated from Trinity College in 1973, and has been a Senior Research Fellow since 1991. He is a genetic engineer who is best known for his research and inventions relating to therapeutic antibodies. Some people held out hope that Dr. Rowan Williams might be offered the post just to get him out of Lambeth Palace. Apparently, that is not going to be the case.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6th former Anglican bishop has joined the English Ordinariate. Former Anglican Bishop Robert Mercer has been received into the Catholic Church in England's new Anglican ordinariate.</w:t>
      </w:r>
    </w:p>
    <w:p>
      <w:pPr>
        <w:spacing w:after="160"/>
      </w:pPr>
      <w:r>
        <w:rPr>
          <w:rFonts w:ascii="Arial" w:cs="Arial" w:eastAsia="Arial" w:hAnsi="Arial"/>
          <w:sz w:val="22"/>
          <w:szCs w:val="22"/>
        </w:rPr>
        <w:t xml:space="preserve">Born in Zimbabwe, Robert Mercer was Anglican Bishop of Matabeleland from 1989 to 2005, and later acted as bishop for the Traditional Anglican Communion in Canada. He becomes the 6th former Anglican bishop to join the Ordinariate of Our Lady of Walsingham.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Canada, the latest in Anglican Catholic Church in Canada (ACCC) news is that St. Edmund King &amp; Martyr in Kitchener Waterloo will go to Rome (without their Rector). Father David (Skelton) and Father Bryan (Donegan) have resigned - effective immediately - as Rector and Assistant Priest. This Christmas Eve Mass was their last.</w:t>
      </w:r>
    </w:p>
    <w:p>
      <w:pPr>
        <w:spacing w:after="160"/>
      </w:pPr>
      <w:r>
        <w:rPr>
          <w:rFonts w:ascii="Arial" w:cs="Arial" w:eastAsia="Arial" w:hAnsi="Arial"/>
          <w:sz w:val="22"/>
          <w:szCs w:val="22"/>
        </w:rPr>
        <w:t xml:space="preserve">"As People's Warden I wish to express my deep sorrow about what is essentially a divorce within our close-knit group. Events have transpired very rapidly since the Ad Clerum from the Bishops on November 27th announcing that the ACCC had been split into two dioceses with differing intentions. Although some have chosen to follow the path of those wishing to become Roman Catholics, many of us will continue to worship as traditional Anglican Catholics respecting not only our own confirmations but also the validity of our priests' Holy Orders."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Pennsylvania continues to go downhill with the legacy of Charles E. Bennison. Five more parishes have closed and the decline is not over. Watch this space for more.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Philadelphia area, the Ordinariate is seeing interest from a number of parishes. Be warned, the new ordinary to the Ordinariate Fr. Jeffrey Steenson makes it clear that moving to the ordinariate demands full conversion to the Church of Rome. "You leave Anglicanism behind in the sense that you become a member of the Catholic Church," Steenson said. "But it's the Anglican traditions that shaped you that you bring with you." For those who convert, the word Anglican "ceases to be a noun," he said, "and becomes an adjective." The immediate task before him centers on vetting applications from current and former Episcopal clergy. Most are married and want to be ordained Catholic priests.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They are playing games with tuition at Sewanee, again, so the formula won't discriminate against "our great need for increased diversity" that depend on Sewanee's generosity for admission and tuition. Somehow, Sewanee's old tuition rates create more pressure on the financial aid czars to award scholarships to non-diverse, non-desirable, non preferred hetero normative white seminarians. By cutting the tuition for them, they qualify for less assistance, and thereby the "much needed diversity" gets most of the financial aid.</w:t>
      </w:r>
    </w:p>
    <w:p>
      <w:pPr>
        <w:spacing w:after="160"/>
      </w:pPr>
      <w:r>
        <w:rPr>
          <w:rFonts w:ascii="Arial" w:cs="Arial" w:eastAsia="Arial" w:hAnsi="Arial"/>
          <w:sz w:val="22"/>
          <w:szCs w:val="22"/>
        </w:rPr>
        <w:t xml:space="preserve">Or maybe Sewanee is just being forced to reduce its tuition because God told them to stop ripping off people by charging much more than the education is worth. A rare moment of moral conscience in Sewanee, perhaps. All scam artists feel guilty, eventually.</w:t>
      </w:r>
    </w:p>
    <w:p>
      <w:pPr>
        <w:spacing w:after="160"/>
      </w:pPr>
      <w:r>
        <w:rPr>
          <w:rFonts w:ascii="Arial" w:cs="Arial" w:eastAsia="Arial" w:hAnsi="Arial"/>
          <w:sz w:val="22"/>
          <w:szCs w:val="22"/>
        </w:rPr>
        <w:t xml:space="preserve">The tuition reduction is a step in the right direction, but it doesn't go nearly far enough in reflecting the reality the low value of a Sewanee seminary education. And they have the gall to call themselves "serious Anglicans". If anybody actually buys that ridiculous spin, they deserve to go to Sewanee. http://theology.sewanee.edu/news/tuition-change-for-the-school-of-theology/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By the time you receive this digest, I will be winging my way to Lima, Peru, for a global Anglican missions conference. I want to thank you all for your prayers for my staying power. It has been a wonderful experience here in Houston with the AMIA.</w:t>
      </w:r>
    </w:p>
    <w:p>
      <w:pPr>
        <w:spacing w:after="160"/>
      </w:pPr>
      <w:r>
        <w:rPr>
          <w:rFonts w:ascii="Arial" w:cs="Arial" w:eastAsia="Arial" w:hAnsi="Arial"/>
          <w:sz w:val="22"/>
          <w:szCs w:val="22"/>
        </w:rPr>
        <w:t xml:space="preserve">It was a glorious opportunity to meet old friends like Archbishop Emmanuel Kolini, Archbishop Yong Ping Chung and many more bishops, both from here and abroad. It is a joy to bump into US clergy and to hear their stories of hope and so much more. These men and women are truly committed to the gospel. Despite the difficulties, they believe God will prosper their ministries if they simply remain faithful and obedient. I had dinner with Bishop John Rodgers, a man whose mind is still as alert as ever. His volume on the 39 Articles is the pinnacle of his writing but more can be expected he says.</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Virtue in Houston, TX</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 CHURCHES LOSE IN VIRGINIA*AMIA LEADERS ADDRESS SPLIT* PB SCHORI SPINS TEC</dc:title>
  <dc:creator>VirtueOnline Archive</dc:creator>
  <cp:lastModifiedBy>Un-named</cp:lastModifiedBy>
  <cp:revision>1</cp:revision>
  <dcterms:created xsi:type="dcterms:W3CDTF">2026-04-22T11:55:35.241Z</dcterms:created>
  <dcterms:modified xsi:type="dcterms:W3CDTF">2026-04-22T11:55:35.241Z</dcterms:modified>
</cp:coreProperties>
</file>

<file path=docProps/custom.xml><?xml version="1.0" encoding="utf-8"?>
<Properties xmlns="http://schemas.openxmlformats.org/officeDocument/2006/custom-properties" xmlns:vt="http://schemas.openxmlformats.org/officeDocument/2006/docPropsVTypes"/>
</file>