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NO EUCHARIST BEFORE BAPTISM, BISHOPS AFFIRM</w:t>
      </w:r>
    </w:p>
    <w:p>
      <w:pPr>
        <w:pBdr>
          <w:bottom w:val="single" w:color="AAAAAA" w:sz="6"/>
        </w:pBdr>
        <w:spacing w:after="200" w:before="0"/>
      </w:pPr>
    </w:p>
    <w:p>
      <w:pPr>
        <w:spacing w:after="240"/>
      </w:pPr>
      <w:r>
        <w:rPr>
          <w:rFonts w:ascii="Arial" w:cs="Arial" w:eastAsia="Arial" w:hAnsi="Arial"/>
          <w:i/>
          <w:iCs/>
          <w:color w:val="666666"/>
          <w:sz w:val="20"/>
          <w:szCs w:val="20"/>
        </w:rPr>
        <w:t xml:space="preserve">By Diana Swift, staff writer  |  The Anglican Journal</w:t>
      </w:r>
    </w:p>
    <w:p>
      <w:pPr>
        <w:spacing w:after="160"/>
      </w:pPr>
      <w:r>
        <w:rPr>
          <w:rFonts w:ascii="Arial" w:cs="Arial" w:eastAsia="Arial" w:hAnsi="Arial"/>
          <w:sz w:val="22"/>
          <w:szCs w:val="22"/>
        </w:rPr>
        <w:t xml:space="preserve">www.anglicanjournal.com</w:t>
      </w:r>
    </w:p>
    <w:p>
      <w:pPr>
        <w:spacing w:after="160"/>
      </w:pPr>
      <w:r>
        <w:rPr>
          <w:rFonts w:ascii="Arial" w:cs="Arial" w:eastAsia="Arial" w:hAnsi="Arial"/>
          <w:sz w:val="22"/>
          <w:szCs w:val="22"/>
        </w:rPr>
        <w:t xml:space="preserve">April 15, 2011</w:t>
      </w:r>
    </w:p>
    <w:p>
      <w:pPr>
        <w:spacing w:after="160"/>
      </w:pPr>
      <w:r>
        <w:rPr>
          <w:rFonts w:ascii="Arial" w:cs="Arial" w:eastAsia="Arial" w:hAnsi="Arial"/>
          <w:sz w:val="22"/>
          <w:szCs w:val="22"/>
        </w:rPr>
        <w:t xml:space="preserve">The Canadian House of Bishops unanimously reaffirmed that the sacrament of the holy Eucharist is to be given only to those baptized in the Christian faith.</w:t>
      </w:r>
    </w:p>
    <w:p>
      <w:pPr>
        <w:spacing w:after="160"/>
      </w:pPr>
      <w:r>
        <w:rPr>
          <w:rFonts w:ascii="Arial" w:cs="Arial" w:eastAsia="Arial" w:hAnsi="Arial"/>
          <w:sz w:val="22"/>
          <w:szCs w:val="22"/>
        </w:rPr>
        <w:t xml:space="preserve">Meeting in Niagara Falls, Ont., Apr. 11 to 15, the House of Bishops of the Anglican Church of Canada unanimously reaffirmed that the sacrament of the holy Eucharist is to be given only to those baptized in the Christian faith. "We do not see this as changing for the foreseeable future," the bishops said in a statement released Apr. 15.</w:t>
      </w:r>
    </w:p>
    <w:p>
      <w:pPr>
        <w:spacing w:after="160"/>
      </w:pPr>
      <w:r>
        <w:rPr>
          <w:rFonts w:ascii="Arial" w:cs="Arial" w:eastAsia="Arial" w:hAnsi="Arial"/>
          <w:sz w:val="22"/>
          <w:szCs w:val="22"/>
        </w:rPr>
        <w:t xml:space="preserve">The affirmation came out of a discussion, led by the Right Rev. James Cowan, bishop of British Columbia on the concept of the "open table," in which Holy Communion is made available to everyone who wishes to participate, whether baptized or not.</w:t>
      </w:r>
    </w:p>
    <w:p>
      <w:pPr>
        <w:spacing w:after="160"/>
      </w:pPr>
      <w:r>
        <w:rPr>
          <w:rFonts w:ascii="Arial" w:cs="Arial" w:eastAsia="Arial" w:hAnsi="Arial"/>
          <w:sz w:val="22"/>
          <w:szCs w:val="22"/>
        </w:rPr>
        <w:t xml:space="preserve">After the discussion small working group developed the statement to reflect the mind of the House. It acknowledged that "open table" is already being practised in some parts of Canada and that the practice "arises out of a deep concern to express Christian hospitality."</w:t>
      </w:r>
    </w:p>
    <w:p>
      <w:pPr>
        <w:spacing w:after="160"/>
      </w:pPr>
      <w:r>
        <w:rPr>
          <w:rFonts w:ascii="Arial" w:cs="Arial" w:eastAsia="Arial" w:hAnsi="Arial"/>
          <w:sz w:val="22"/>
          <w:szCs w:val="22"/>
        </w:rPr>
        <w:t xml:space="preserve">According to the release, "the bishops will discuss and offer guidance to the church on Christian hospitality and mission and how these relate to the Table of Christ" at their fall meeting, scheduled for October in Halifax.</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NO EUCHARIST BEFORE BAPTISM, BISHOPS AFFIRM</dc:title>
  <dc:creator>VirtueOnline Archive</dc:creator>
  <cp:lastModifiedBy>Un-named</cp:lastModifiedBy>
  <cp:revision>1</cp:revision>
  <dcterms:created xsi:type="dcterms:W3CDTF">2026-04-22T11:55:28.306Z</dcterms:created>
  <dcterms:modified xsi:type="dcterms:W3CDTF">2026-04-22T11:55:28.306Z</dcterms:modified>
</cp:coreProperties>
</file>

<file path=docProps/custom.xml><?xml version="1.0" encoding="utf-8"?>
<Properties xmlns="http://schemas.openxmlformats.org/officeDocument/2006/custom-properties" xmlns:vt="http://schemas.openxmlformats.org/officeDocument/2006/docPropsVTypes"/>
</file>