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"BLOWING ISLAMISTS AWAY IN THE NAME OF THE LORD"EPISCOPAL RECTOR MISUSES FALWELL</w:t>
      </w:r>
    </w:p>
    <w:p>
      <w:pPr>
        <w:pBdr>
          <w:bottom w:val="single" w:color="AAAAAA" w:sz="6"/>
        </w:pBdr>
        <w:spacing w:after="200" w:before="0"/>
      </w:pPr>
    </w:p>
    <w:p>
      <w:pPr>
        <w:spacing w:after="240"/>
      </w:pPr>
      <w:r>
        <w:rPr>
          <w:rFonts w:ascii="Arial" w:cs="Arial" w:eastAsia="Arial" w:hAnsi="Arial"/>
          <w:i/>
          <w:iCs/>
          <w:color w:val="666666"/>
          <w:sz w:val="20"/>
          <w:szCs w:val="20"/>
        </w:rPr>
        <w:t xml:space="preserve">"Blowing Islamists away in the name of the Lord" Houston Episcopal rector misuses Falwell at Interfaith Event</w:t>
      </w:r>
    </w:p>
    <w:p>
      <w:pPr>
        <w:spacing w:after="160"/>
      </w:pPr>
      <w:r>
        <w:rPr>
          <w:rFonts w:ascii="Arial" w:cs="Arial" w:eastAsia="Arial" w:hAnsi="Arial"/>
          <w:sz w:val="22"/>
          <w:szCs w:val="22"/>
        </w:rPr>
        <w:t xml:space="preserve">Liberalism lacks the capacity to counter Islamism and has significantly failed to do so. Islamists see it as part of the back door by which they can take over and impose Islamic law and government on western society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17, 2013</w:t>
      </w:r>
    </w:p>
    <w:p>
      <w:pPr>
        <w:spacing w:after="160"/>
      </w:pPr>
      <w:r>
        <w:rPr>
          <w:rFonts w:ascii="Arial" w:cs="Arial" w:eastAsia="Arial" w:hAnsi="Arial"/>
          <w:sz w:val="22"/>
          <w:szCs w:val="22"/>
        </w:rPr>
        <w:t xml:space="preserve">Christ Church Cathedral in Houston in the Diocese of Texas hosted an interfaith Islamic dinner on July 11, presented by the Friends of Iman, a group of young adults who organize education and interfaith activities in memory of Iman Haq, a young Muslim woman who died two years ago at the age of 20.</w:t>
      </w:r>
    </w:p>
    <w:p>
      <w:pPr>
        <w:spacing w:after="160"/>
      </w:pPr>
      <w:r>
        <w:rPr>
          <w:rFonts w:ascii="Arial" w:cs="Arial" w:eastAsia="Arial" w:hAnsi="Arial"/>
          <w:sz w:val="22"/>
          <w:szCs w:val="22"/>
        </w:rPr>
        <w:t xml:space="preserve">The event featured a panel discussion with representatives from the three Abrahamic faiths: Mubeen Khumawala representing Islam, Rabbi Steve Gross representing Judaism, and the Very Rev. Barkley Thompson, dean of the cathedral, representing Christianity.</w:t>
      </w:r>
    </w:p>
    <w:p>
      <w:pPr>
        <w:spacing w:after="160"/>
      </w:pPr>
      <w:r>
        <w:rPr>
          <w:rFonts w:ascii="Arial" w:cs="Arial" w:eastAsia="Arial" w:hAnsi="Arial"/>
          <w:sz w:val="22"/>
          <w:szCs w:val="22"/>
        </w:rPr>
        <w:t xml:space="preserve">As the event was focused on the observance of Ramadan, an Islamic month of fasting, each representative spoke briefly on the fasting rituals of their faith tradition before taking questions from the crowd.</w:t>
      </w:r>
    </w:p>
    <w:p>
      <w:pPr>
        <w:spacing w:after="160"/>
      </w:pPr>
      <w:r>
        <w:rPr>
          <w:rFonts w:ascii="Arial" w:cs="Arial" w:eastAsia="Arial" w:hAnsi="Arial"/>
          <w:sz w:val="22"/>
          <w:szCs w:val="22"/>
        </w:rPr>
        <w:t xml:space="preserve">Audience members asked several thought-provoking questions regarding the role of women in each religion, the meaning of traditional dress, and the call to charity shared by each faith.</w:t>
      </w:r>
    </w:p>
    <w:p>
      <w:pPr>
        <w:spacing w:after="160"/>
      </w:pPr>
      <w:r>
        <w:rPr>
          <w:rFonts w:ascii="Arial" w:cs="Arial" w:eastAsia="Arial" w:hAnsi="Arial"/>
          <w:sz w:val="22"/>
          <w:szCs w:val="22"/>
        </w:rPr>
        <w:t xml:space="preserve">At one point, an older Christian woman, who admitted her only knowledge of Islam comes from the media, expressed anger with what she perceived as the disparagement of women and the lack of education of Muslim Imams, or leaders. But before Khumawala could fully respond, she added, "I know there are Imams with a political point of view that ask their congregations to 'rise up.' That is a lot of power for one person to have, so where does that come from?"</w:t>
      </w:r>
    </w:p>
    <w:p>
      <w:pPr>
        <w:spacing w:after="160"/>
      </w:pPr>
      <w:r>
        <w:rPr>
          <w:rFonts w:ascii="Arial" w:cs="Arial" w:eastAsia="Arial" w:hAnsi="Arial"/>
          <w:sz w:val="22"/>
          <w:szCs w:val="22"/>
        </w:rPr>
        <w:t xml:space="preserve">At that point, Thompson interjected with the only applause-line of the night, stating, "The late Rev. Jerry Falwell, a highly educated Christian leader, went on CNN and said about Muslims, 'Blow them all away in the name of the Lord.' So I would simply offer that it is an equal opportunity misuse of one's religious power. We see it more in our news media, but I don't think that it is really any more prevalent amongst leaders in the Muslim world than it is among Christian leaders in the western world."</w:t>
      </w:r>
    </w:p>
    <w:p>
      <w:pPr>
        <w:spacing w:after="160"/>
      </w:pPr>
      <w:r>
        <w:rPr>
          <w:rFonts w:ascii="Arial" w:cs="Arial" w:eastAsia="Arial" w:hAnsi="Arial"/>
          <w:sz w:val="22"/>
          <w:szCs w:val="22"/>
        </w:rPr>
        <w:t xml:space="preserve">Ah not exactly.</w:t>
      </w:r>
    </w:p>
    <w:p>
      <w:pPr>
        <w:spacing w:after="160"/>
      </w:pPr>
      <w:r>
        <w:rPr>
          <w:rFonts w:ascii="Arial" w:cs="Arial" w:eastAsia="Arial" w:hAnsi="Arial"/>
          <w:sz w:val="22"/>
          <w:szCs w:val="22"/>
        </w:rPr>
        <w:t xml:space="preserve">Here is what a CNN transcript of that event recorded. Falwell, pastor of Thomas Road Baptist Church in Lynchburg, Va., was defending the U.S.-led war in Iraq. "I'd rather be killing them over there than fighting them over here," Falwell said in a discussion with Jesse Jackson.</w:t>
      </w:r>
    </w:p>
    <w:p>
      <w:pPr>
        <w:spacing w:after="160"/>
      </w:pPr>
      <w:r>
        <w:rPr>
          <w:rFonts w:ascii="Arial" w:cs="Arial" w:eastAsia="Arial" w:hAnsi="Arial"/>
          <w:sz w:val="22"/>
          <w:szCs w:val="22"/>
        </w:rPr>
        <w:t xml:space="preserve">"Let's stop the killing and choose peace," Jackson replied.</w:t>
      </w:r>
    </w:p>
    <w:p>
      <w:pPr>
        <w:spacing w:after="160"/>
      </w:pPr>
      <w:r>
        <w:rPr>
          <w:rFonts w:ascii="Arial" w:cs="Arial" w:eastAsia="Arial" w:hAnsi="Arial"/>
          <w:sz w:val="22"/>
          <w:szCs w:val="22"/>
        </w:rPr>
        <w:t xml:space="preserve">"Let's choose negotiation over confrontation."</w:t>
      </w:r>
    </w:p>
    <w:p>
      <w:pPr>
        <w:spacing w:after="160"/>
      </w:pPr>
      <w:r>
        <w:rPr>
          <w:rFonts w:ascii="Arial" w:cs="Arial" w:eastAsia="Arial" w:hAnsi="Arial"/>
          <w:sz w:val="22"/>
          <w:szCs w:val="22"/>
        </w:rPr>
        <w:t xml:space="preserve">"Well, I'm for that, too," Falwell said. "But you've got to kill the terrorists before the killing stops. And I'm for the president to chase them all over the world. If it takes 10 years, blow them away in the name of the Lord."</w:t>
      </w:r>
    </w:p>
    <w:p>
      <w:pPr>
        <w:spacing w:after="160"/>
      </w:pPr>
      <w:r>
        <w:rPr>
          <w:rFonts w:ascii="Arial" w:cs="Arial" w:eastAsia="Arial" w:hAnsi="Arial"/>
          <w:sz w:val="22"/>
          <w:szCs w:val="22"/>
        </w:rPr>
        <w:t xml:space="preserve">So who Falwell was talking about was not any and all Muslims but TERRORISTS and, if I am not mistaken, that is precisely what presidents Bush and Obama had and have been doing with drones and other weapons of war for the last decade and more.</w:t>
      </w:r>
    </w:p>
    <w:p>
      <w:pPr>
        <w:spacing w:after="160"/>
      </w:pPr>
      <w:r>
        <w:rPr>
          <w:rFonts w:ascii="Arial" w:cs="Arial" w:eastAsia="Arial" w:hAnsi="Arial"/>
          <w:sz w:val="22"/>
          <w:szCs w:val="22"/>
        </w:rPr>
        <w:t xml:space="preserve">That Falwell added "in the name of the Lord" was both unfortunate and wrong, but that the Houston rector conveniently overlooked the context of Falwell's remarks and who Falwell had in mind is dishonest and a lie.</w:t>
      </w:r>
    </w:p>
    <w:p>
      <w:pPr>
        <w:spacing w:after="160"/>
      </w:pPr>
      <w:r>
        <w:rPr>
          <w:rFonts w:ascii="Arial" w:cs="Arial" w:eastAsia="Arial" w:hAnsi="Arial"/>
          <w:sz w:val="22"/>
          <w:szCs w:val="22"/>
        </w:rPr>
        <w:t xml:space="preserve">And, yes, women are oppressed in Muslim societies. Why do you think there is an Arab spring a revolutionary wave of demonstrations and protests (both non-violent and violent) in the Arab world an uprising of ordinary Muslims against their oppressive Muslim leaders.</w:t>
      </w:r>
    </w:p>
    <w:p>
      <w:pPr>
        <w:spacing w:after="160"/>
      </w:pPr>
      <w:r>
        <w:rPr>
          <w:rFonts w:ascii="Arial" w:cs="Arial" w:eastAsia="Arial" w:hAnsi="Arial"/>
          <w:sz w:val="22"/>
          <w:szCs w:val="22"/>
        </w:rPr>
        <w:t xml:space="preserve">Look what is happening in Afghanistan where women are being educated. The Taliban hate them. While in power in Afghanistan, the Taliban became notorious internationally for their treatment of women. Afghan women were forced to wear the burqa at all times in public, because, according to one Taliban spokesman, "the face of a woman is a source of corruption" for men not related to them. They were not allowed to be educated after the age of eight, and, until then, were permitted only to study the Qur'an. Women seeking an education were forced to attend underground schools, where they and their teachers risked execution if caught. That is changing in that country where a fledgling democracy is underway.</w:t>
      </w:r>
    </w:p>
    <w:p>
      <w:pPr>
        <w:spacing w:after="160"/>
      </w:pPr>
      <w:r>
        <w:rPr>
          <w:rFonts w:ascii="Arial" w:cs="Arial" w:eastAsia="Arial" w:hAnsi="Arial"/>
          <w:sz w:val="22"/>
          <w:szCs w:val="22"/>
        </w:rPr>
        <w:t xml:space="preserve">Look what happened this past week in Egypt where ordinary Muslims, including women, said they wanted out from under the oppressive hand of the Muslim Brotherhood. Women are still second class citizens in Saudi Arabia and oppressed in Iran under the watchful eye of fundamentalist Mullahs.</w:t>
      </w:r>
    </w:p>
    <w:p>
      <w:pPr>
        <w:spacing w:after="160"/>
      </w:pPr>
      <w:r>
        <w:rPr>
          <w:rFonts w:ascii="Arial" w:cs="Arial" w:eastAsia="Arial" w:hAnsi="Arial"/>
          <w:sz w:val="22"/>
          <w:szCs w:val="22"/>
        </w:rPr>
        <w:t xml:space="preserve">Are Jewish women so oppressed in Israel, of course not? Are women in the West so oppressed, of course not?</w:t>
      </w:r>
    </w:p>
    <w:p>
      <w:pPr>
        <w:spacing w:after="160"/>
      </w:pPr>
      <w:r>
        <w:rPr>
          <w:rFonts w:ascii="Arial" w:cs="Arial" w:eastAsia="Arial" w:hAnsi="Arial"/>
          <w:sz w:val="22"/>
          <w:szCs w:val="22"/>
        </w:rPr>
        <w:t xml:space="preserve">After Jackson protested that the 9/11 attackers were from Afghanistan and not Iraq, Falwell replied, "I don't care where they came from." And apparently neither does President Obama who recently took out Osama Bin Laden in Pakistan and whose drones continue to deal deadly blows in Afghanistan and Yemen.</w:t>
      </w:r>
    </w:p>
    <w:p>
      <w:pPr>
        <w:spacing w:after="160"/>
      </w:pPr>
      <w:r>
        <w:rPr>
          <w:rFonts w:ascii="Arial" w:cs="Arial" w:eastAsia="Arial" w:hAnsi="Arial"/>
          <w:sz w:val="22"/>
          <w:szCs w:val="22"/>
        </w:rPr>
        <w:t xml:space="preserve">In an effort to detract from any possible criticism of Islam, the Episcopal rector attempted to twist the NT into an ecumenical free for all by saying that "Christians are called to see God in all things."</w:t>
      </w:r>
    </w:p>
    <w:p>
      <w:pPr>
        <w:spacing w:after="160"/>
      </w:pPr>
      <w:r>
        <w:rPr>
          <w:rFonts w:ascii="Arial" w:cs="Arial" w:eastAsia="Arial" w:hAnsi="Arial"/>
          <w:sz w:val="22"/>
          <w:szCs w:val="22"/>
        </w:rPr>
        <w:t xml:space="preserve">"John's Gospel, the beginning of Genesis and some of Paul's letters in the New Testament say that the Christ is incarnate in all things. And while we don't mean to co-opt your faith into our own, what that means is it's not just metaphorical that if I feed you, I feed Jesus. The Christ is, in fact, incarnate in you. When we will say in our better moments that there is truth in Islam that you can teach us, that there is truth in Judaism that you can teach us, that is because Christ is also incarnate in your faith. So the truth you teach us is in fact Christ teaching us."</w:t>
      </w:r>
    </w:p>
    <w:p>
      <w:pPr>
        <w:spacing w:after="160"/>
      </w:pPr>
      <w:r>
        <w:rPr>
          <w:rFonts w:ascii="Arial" w:cs="Arial" w:eastAsia="Arial" w:hAnsi="Arial"/>
          <w:sz w:val="22"/>
          <w:szCs w:val="22"/>
        </w:rPr>
        <w:t xml:space="preserve">This is theological rubbish. What he said flies directly in the face of both the NT witness to the uniqueness of Jesus, his salvation freely offered to all (including Muslims and Jews). Jesus has no equals or superiors. He alone stands above and over history, over all time and space, brooking no opposition. He is uniquely one with the Father and he alone intercedes for us at the throne of grace. One day "every knee will bow" to Him who is Lord of the universe.</w:t>
      </w:r>
    </w:p>
    <w:p>
      <w:pPr>
        <w:spacing w:after="160"/>
      </w:pPr>
      <w:r>
        <w:rPr>
          <w:rFonts w:ascii="Arial" w:cs="Arial" w:eastAsia="Arial" w:hAnsi="Arial"/>
          <w:sz w:val="22"/>
          <w:szCs w:val="22"/>
        </w:rPr>
        <w:t xml:space="preserve">Gross also explained what he called another commonality in the religions, noting, "Many people in this audience probably don't know that Jesus is also the Messiah in Islam. So it is important for the world to know that there is huge amounts of overlap in our faiths."</w:t>
      </w:r>
    </w:p>
    <w:p>
      <w:pPr>
        <w:spacing w:after="160"/>
      </w:pPr>
      <w:r>
        <w:rPr>
          <w:rFonts w:ascii="Arial" w:cs="Arial" w:eastAsia="Arial" w:hAnsi="Arial"/>
          <w:sz w:val="22"/>
          <w:szCs w:val="22"/>
        </w:rPr>
        <w:t xml:space="preserve">Ah, not exactly.</w:t>
      </w:r>
    </w:p>
    <w:p>
      <w:pPr>
        <w:spacing w:after="160"/>
      </w:pPr>
      <w:r>
        <w:rPr>
          <w:rFonts w:ascii="Arial" w:cs="Arial" w:eastAsia="Arial" w:hAnsi="Arial"/>
          <w:sz w:val="22"/>
          <w:szCs w:val="22"/>
        </w:rPr>
        <w:t xml:space="preserve">Isa, in Arabic is known as Jesus in the New Testament, is considered to be a Messenger of God and a prophet. The belief in Jesus (and all other messengers of God) is required in Islam. According to the Quran, Jesus, although appearing to have been crucified, was not killed by crucifixion or by any other means instead "God raised him unto Himself". Like all prophets in Islam, Jesus is considered a Muslim (i.e., one who submits to the will of God), as he preached that his followers should adopt the "straight path" as commanded by God. Islam rejects the Trinitarian Christian view that Jesus was God incarnate or the son of God, that he was ever crucified or resurrected, or that he ever atoned for the sins of mankind. The Quran emphasizes that Jesus was a mortal human being who, like all other prophets, had been divinely chosen to spread God's message. Islamic texts forbid the association of partners with God (shirk), emphasizing a strict notion of monotheism (tawhīd).</w:t>
      </w:r>
    </w:p>
    <w:p>
      <w:pPr>
        <w:spacing w:after="160"/>
      </w:pPr>
      <w:r>
        <w:rPr>
          <w:rFonts w:ascii="Arial" w:cs="Arial" w:eastAsia="Arial" w:hAnsi="Arial"/>
          <w:sz w:val="22"/>
          <w:szCs w:val="22"/>
        </w:rPr>
        <w:t xml:space="preserve">The rabbi got it wrong, so did the Episcopal priest. Making nice with Islam is ultimately to play right into their hands.</w:t>
      </w:r>
    </w:p>
    <w:p>
      <w:pPr>
        <w:spacing w:after="160"/>
      </w:pPr>
      <w:r>
        <w:rPr>
          <w:rFonts w:ascii="Arial" w:cs="Arial" w:eastAsia="Arial" w:hAnsi="Arial"/>
          <w:sz w:val="22"/>
          <w:szCs w:val="22"/>
        </w:rPr>
        <w:t xml:space="preserve">Ryan Mauro from the Institute on Religion and Democracy recently exposed Iran's Secret "Interfaith" outreach in America through the Alavi Foundation. The Clarion Project exposed how the Iranian regime front based in New York donated to over 30 colleges and over 60 Islamic centers and organizations in North America. Like Sunni Islamists, the Shiite Iranian regime also finds interfaith engagement to be a worthwhile investment.</w:t>
      </w:r>
    </w:p>
    <w:p>
      <w:pPr>
        <w:spacing w:after="160"/>
      </w:pPr>
      <w:r>
        <w:rPr>
          <w:rFonts w:ascii="Arial" w:cs="Arial" w:eastAsia="Arial" w:hAnsi="Arial"/>
          <w:sz w:val="22"/>
          <w:szCs w:val="22"/>
        </w:rPr>
        <w:t xml:space="preserve">The data was found by combing the website and published financial reports of the Alavi Foundation, an alleged Iranian regime front. The Foundation's offices were searched after evidence surfaced that it was sending money to a bank that is sanctioned by the U.S. because of its role in Iran's nuclear program. A U.S. government investigator said, "the government of Iran really controlled everything about the foundation."</w:t>
      </w:r>
    </w:p>
    <w:p>
      <w:pPr>
        <w:spacing w:after="160"/>
      </w:pPr>
      <w:r>
        <w:rPr>
          <w:rFonts w:ascii="Arial" w:cs="Arial" w:eastAsia="Arial" w:hAnsi="Arial"/>
          <w:sz w:val="22"/>
          <w:szCs w:val="22"/>
        </w:rPr>
        <w:t xml:space="preserve">One of the Alavi Foundation's primary functions is to influence public opinion. U.S. officials said that it "promotes Tehran's views on world affairs" and a prominent Iranian in California bluntly accuses it of being part of the regime's "propaganda machine."</w:t>
      </w:r>
    </w:p>
    <w:p>
      <w:pPr>
        <w:spacing w:after="160"/>
      </w:pPr>
      <w:r>
        <w:rPr>
          <w:rFonts w:ascii="Arial" w:cs="Arial" w:eastAsia="Arial" w:hAnsi="Arial"/>
          <w:sz w:val="22"/>
          <w:szCs w:val="22"/>
        </w:rPr>
        <w:t xml:space="preserve">The Alavi Foundation is not a small operation. Its 2010 financial report states that the market value of all its assets is almost $125 million.</w:t>
      </w:r>
    </w:p>
    <w:p>
      <w:pPr>
        <w:spacing w:after="160"/>
      </w:pPr>
      <w:r>
        <w:rPr>
          <w:rFonts w:ascii="Arial" w:cs="Arial" w:eastAsia="Arial" w:hAnsi="Arial"/>
          <w:sz w:val="22"/>
          <w:szCs w:val="22"/>
        </w:rPr>
        <w:t xml:space="preserve">One has only to read the weekly outpourings of the "Voice of the Copts" in Egypt to read how Christians are daily being persecuted and killed with tens of thousands leaving Egypt for the West.</w:t>
      </w:r>
    </w:p>
    <w:p>
      <w:pPr>
        <w:spacing w:after="160"/>
      </w:pPr>
      <w:r>
        <w:rPr>
          <w:rFonts w:ascii="Arial" w:cs="Arial" w:eastAsia="Arial" w:hAnsi="Arial"/>
          <w:sz w:val="22"/>
          <w:szCs w:val="22"/>
        </w:rPr>
        <w:t xml:space="preserve">Or how a church in Iran was closed and its leaders arrested by the Imams because they refused to stop holding services in the national language, Farsi. The Rev. Robert Aserian of the Central Assemblies of God (AoG) Church in Tehran was raided during a prayer meeting. He was detained and taken to an unknown location; the church building was searched, and books, documents and equipment seized.</w:t>
      </w:r>
    </w:p>
    <w:p>
      <w:pPr>
        <w:spacing w:after="160"/>
      </w:pPr>
      <w:r>
        <w:rPr>
          <w:rFonts w:ascii="Arial" w:cs="Arial" w:eastAsia="Arial" w:hAnsi="Arial"/>
          <w:sz w:val="22"/>
          <w:szCs w:val="22"/>
        </w:rPr>
        <w:t xml:space="preserve">Consider what is happening in Syria? Some of the world's oldest churches are in Syria, and, until recently, so were about 2.5 million Christians. For all its political repression, the country's Baathist dictatorship did at least guarantee freedom of worship, so when the uprising against President Bashar al-Assad began two years ago, most Christians sided with the regime or remained neutral. Now that Islamist extremists are joining the rebels in what has become a civil war, some 300,000 Syrian Christians have fled the country, and more will likely follow. Look what happened in Iraq. It could happen in Syria.</w:t>
      </w:r>
    </w:p>
    <w:p>
      <w:pPr>
        <w:spacing w:after="160"/>
      </w:pPr>
      <w:r>
        <w:rPr>
          <w:rFonts w:ascii="Arial" w:cs="Arial" w:eastAsia="Arial" w:hAnsi="Arial"/>
          <w:sz w:val="22"/>
          <w:szCs w:val="22"/>
        </w:rPr>
        <w:t xml:space="preserve">Dr. Martin Parsons who has a PhD in Islam and Christian-Muslim Relations argues against liberals who believe liberalism is the only answer to Islamism. It is a myth, he says.</w:t>
      </w:r>
    </w:p>
    <w:p>
      <w:pPr>
        <w:spacing w:after="160"/>
      </w:pPr>
      <w:r>
        <w:rPr>
          <w:rFonts w:ascii="Arial" w:cs="Arial" w:eastAsia="Arial" w:hAnsi="Arial"/>
          <w:sz w:val="22"/>
          <w:szCs w:val="22"/>
        </w:rPr>
        <w:t xml:space="preserve">"Liberalism not only lacks the capacity to counter Islamism and has significantly failed to do so, but is seen by many Islamists as part of the back door by which they can take over and impose Islamic law and government on western society. The reasons for this are not hard to find:</w:t>
      </w:r>
    </w:p>
    <w:p>
      <w:pPr>
        <w:spacing w:after="160"/>
      </w:pPr>
      <w:r>
        <w:rPr>
          <w:rFonts w:ascii="Arial" w:cs="Arial" w:eastAsia="Arial" w:hAnsi="Arial"/>
          <w:sz w:val="22"/>
          <w:szCs w:val="22"/>
        </w:rPr>
        <w:t xml:space="preserve">"Liberalism promotes diversity rather than cohesion. The essence of Liberalism is that diversity is 'good', and so should not just be tolerated but actively promoted.</w:t>
      </w:r>
    </w:p>
    <w:p>
      <w:pPr>
        <w:spacing w:after="160"/>
      </w:pPr>
      <w:r>
        <w:rPr>
          <w:rFonts w:ascii="Arial" w:cs="Arial" w:eastAsia="Arial" w:hAnsi="Arial"/>
          <w:sz w:val="22"/>
          <w:szCs w:val="22"/>
        </w:rPr>
        <w:t xml:space="preserve">"Liberalism has a naïve approach to Islamism - often denying either their ultimate aims, or refusing to accept jihadists have a religious motivation. For example, the 2005 London bombings were followed by claims that such terrorism was due to socio-economic disadvantage as there could not be any link between Islam and terrorism. Similarly, in the USA, the Obama administration's State Department refuses to recognize that the repeated attacks on churches by the al-Qaeda linked Boko Haram in Northern Nigeria are religiously motivated, instead preferring to believe that socio-economic reasons are the cause of the violence.</w:t>
      </w:r>
    </w:p>
    <w:p>
      <w:pPr>
        <w:spacing w:after="160"/>
      </w:pPr>
      <w:r>
        <w:rPr>
          <w:rFonts w:ascii="Arial" w:cs="Arial" w:eastAsia="Arial" w:hAnsi="Arial"/>
          <w:sz w:val="22"/>
          <w:szCs w:val="22"/>
        </w:rPr>
        <w:t xml:space="preserve">"Islamists often deliberately use liberal human rights laws to further their own aims. Many Islamists see Liberalism as the backdoor that can enable them to gain power and impose Islamic law and government on western society. For example, the Muslim Brotherhood (al Ikhwan) which has various offshoot organizations in the west, in 1991 produced a strategy document stating:</w:t>
      </w:r>
    </w:p>
    <w:p>
      <w:pPr>
        <w:spacing w:after="160"/>
      </w:pPr>
      <w:r>
        <w:rPr>
          <w:rFonts w:ascii="Arial" w:cs="Arial" w:eastAsia="Arial" w:hAnsi="Arial"/>
          <w:sz w:val="22"/>
          <w:szCs w:val="22"/>
        </w:rPr>
        <w:t xml:space="preserve">"Ikhwan must understand that their work in America is a kind of grand jihad in eliminating and destroying western civilization from within and sabotaging its miserable house by their hands..."</w:t>
      </w:r>
    </w:p>
    <w:p>
      <w:pPr>
        <w:spacing w:after="160"/>
      </w:pPr>
      <w:r>
        <w:rPr>
          <w:rFonts w:ascii="Arial" w:cs="Arial" w:eastAsia="Arial" w:hAnsi="Arial"/>
          <w:sz w:val="22"/>
          <w:szCs w:val="22"/>
        </w:rPr>
        <w:t xml:space="preserve">So liberalism, far from providing a solution to Islamism, is part of the problem - or at the very least is in danger of naively opening the door and making the problem worse.</w:t>
      </w:r>
    </w:p>
    <w:p>
      <w:pPr>
        <w:spacing w:after="160"/>
      </w:pPr>
      <w:r>
        <w:rPr>
          <w:rFonts w:ascii="Arial" w:cs="Arial" w:eastAsia="Arial" w:hAnsi="Arial"/>
          <w:sz w:val="22"/>
          <w:szCs w:val="22"/>
        </w:rPr>
        <w:t xml:space="preserve">Naïve liberal Episcopal priests like Thompson have lost the Biblical plot looking for hope in a false interfaith ecumenism that in the end saves no one and nothing. It may in fact open the way to an oppressive Islamism that will just as surely crush him as it crushes the rest of us.</w:t>
      </w:r>
    </w:p>
    <w:p>
      <w:pPr>
        <w:spacing w:after="160"/>
      </w:pPr>
      <w:r>
        <w:rPr>
          <w:rFonts w:ascii="Arial" w:cs="Arial" w:eastAsia="Arial" w:hAnsi="Arial"/>
          <w:sz w:val="22"/>
          <w:szCs w:val="22"/>
        </w:rPr>
        <w:t xml:space="preserve">FOOTNOTE: Full disclosure. I was the subject of a personal hate-filled phone call from Falwell over an incident involving evangelist Tony Campolo and former President Bill Clinton. I was asked to write something and Falwell took it personally. The incident in question had nothing to do with Clinton's sex life but allegations of drug running that were simply not true.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"BLOWING ISLAMISTS AWAY IN THE NAME OF THE LORD"EPISCOPAL RECTOR MISUSES FALWELL</dc:title>
  <dc:creator>VirtueOnline Archive</dc:creator>
  <cp:lastModifiedBy>Un-named</cp:lastModifiedBy>
  <cp:revision>1</cp:revision>
  <dcterms:created xsi:type="dcterms:W3CDTF">2026-04-22T11:55:48.861Z</dcterms:created>
  <dcterms:modified xsi:type="dcterms:W3CDTF">2026-04-22T11:55:48.861Z</dcterms:modified>
</cp:coreProperties>
</file>

<file path=docProps/custom.xml><?xml version="1.0" encoding="utf-8"?>
<Properties xmlns="http://schemas.openxmlformats.org/officeDocument/2006/custom-properties" xmlns:vt="http://schemas.openxmlformats.org/officeDocument/2006/docPropsVTypes"/>
</file>