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SAN JOAQUIN LAYS DOWN THE LAW TO INTRUDING "RECONCILERS"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2/26/2008</w:t>
      </w:r>
    </w:p>
    <w:p>
      <w:pPr>
        <w:spacing w:after="160"/>
      </w:pPr>
      <w:r>
        <w:rPr>
          <w:rFonts w:ascii="Arial" w:cs="Arial" w:eastAsia="Arial" w:hAnsi="Arial"/>
          <w:sz w:val="22"/>
          <w:szCs w:val="22"/>
        </w:rPr>
        <w:t xml:space="preserve">The Rev. Canon F. Brian Cox, rector of Christ the King Parish in Santa Barbara, California, likes to position himself as a major force in the Episcopal Church and as a reconciler of importance. Twice now he has been nominated for bishop; once in the Diocese of Tennessee and the second occasion in the Diocese of the Rio Grande. In neither case was he successful.</w:t>
      </w:r>
    </w:p>
    <w:p>
      <w:pPr>
        <w:spacing w:after="160"/>
      </w:pPr>
      <w:r>
        <w:rPr>
          <w:rFonts w:ascii="Arial" w:cs="Arial" w:eastAsia="Arial" w:hAnsi="Arial"/>
          <w:sz w:val="22"/>
          <w:szCs w:val="22"/>
        </w:rPr>
        <w:t xml:space="preserve">This has not thwarted his ambition, however, to try and fix The Episcopal Church's ailing, irreconcilable problems. He is considered a conservative, but many believe he slipped his conservative moorings when he began a career to bring reconciliation and peace to dioceses and parishes at odds with the national church over doctrine and morals. He views his reconciliation activities as a new mission/evangelistic model for other organizations, and he does it under the aegis of The Reconciliation Institute which is headquartered at his church in Santa Barbara. The Institute is sponsored by that church and the Institute for Freedom and Democracy in Washington, DC.</w:t>
      </w:r>
    </w:p>
    <w:p>
      <w:pPr>
        <w:spacing w:after="160"/>
      </w:pPr>
      <w:r>
        <w:rPr>
          <w:rFonts w:ascii="Arial" w:cs="Arial" w:eastAsia="Arial" w:hAnsi="Arial"/>
          <w:sz w:val="22"/>
          <w:szCs w:val="22"/>
        </w:rPr>
        <w:t xml:space="preserve">According to a note at his website, "The Reconciliation Institute (RI) runs seminars teaching the importance of reconciliation and the actual conduct of reconciliation negotiations between estranged groups."</w:t>
      </w:r>
    </w:p>
    <w:p>
      <w:pPr>
        <w:spacing w:after="160"/>
      </w:pPr>
      <w:r>
        <w:rPr>
          <w:rFonts w:ascii="Arial" w:cs="Arial" w:eastAsia="Arial" w:hAnsi="Arial"/>
          <w:sz w:val="22"/>
          <w:szCs w:val="22"/>
        </w:rPr>
        <w:t xml:space="preserve">The Reconciliation Institute Basic Seminar is a three-day experience that seeks to impart a vision of reconciliation through the person of Jesus Christ to the leaders and people of a community or nation. Its basic five-fold purpose is to impart a vision of reconciliation in the name and spirit of Jesus Christ so that it takes root in the heart. (inspirational); teach the principles and practice of reconciliation so that it provides an overview of the "big picture" and its component parts. (educational); facilitate the experience of reconciliation so that hearts and relationships are changed. (transformational); raise up instruments of reconciliation so that they make a difference within their own spheres of influence. (motivational); and to build networks of those committed to the task of reconciliation so that friendship and encouragement can be found around a common task. (relational). Cox says he developed these principles between 1992 and 1996. He has been successful in obtaining DEPO from ultra-liberal bishop J. Jon Bruno of Los Angeles.</w:t>
      </w:r>
    </w:p>
    <w:p>
      <w:pPr>
        <w:spacing w:after="160"/>
      </w:pPr>
      <w:r>
        <w:rPr>
          <w:rFonts w:ascii="Arial" w:cs="Arial" w:eastAsia="Arial" w:hAnsi="Arial"/>
          <w:sz w:val="22"/>
          <w:szCs w:val="22"/>
        </w:rPr>
        <w:t xml:space="preserve">He held a reconciliation seminar in Massachusetts for diocesan leaders on peacemaking, where he told numerous stories about forgiveness. Earlier, the Diocese of Western Massachusetts worked with Cox and his colleagues from the Diocese of Los Angeles, as well as with leaders in reconciliation from the Dioceses of Ohio and Northern Indiana, and hosted a reconciliation seminar in Holyoke, Mass. Some 100 church leaders from the sponsoring dioceses and from Rhode Island, Connecticut, Minnesota, and Western North Carolina showed up. They learned about the eight principles of reconciliation, and were given a vision of faith-based reconciliation, so, as Canon Cox said, "it can take place in their hearts and isn't just an intellectual notion."</w:t>
      </w:r>
    </w:p>
    <w:p>
      <w:pPr>
        <w:spacing w:after="160"/>
      </w:pPr>
      <w:r>
        <w:rPr>
          <w:rFonts w:ascii="Arial" w:cs="Arial" w:eastAsia="Arial" w:hAnsi="Arial"/>
          <w:sz w:val="22"/>
          <w:szCs w:val="22"/>
        </w:rPr>
        <w:t xml:space="preserve">This week Cox found himself on the wrong side of the aisle when he got hired by the Presiding Bishop's Office to be a part of an interim pastoral presence with oversight in the Diocese of San Joaquin.</w:t>
      </w:r>
    </w:p>
    <w:p>
      <w:pPr>
        <w:spacing w:after="160"/>
      </w:pPr>
      <w:r>
        <w:rPr>
          <w:rFonts w:ascii="Arial" w:cs="Arial" w:eastAsia="Arial" w:hAnsi="Arial"/>
          <w:sz w:val="22"/>
          <w:szCs w:val="22"/>
        </w:rPr>
        <w:t xml:space="preserve">Cox joined a four-day "'listening tour"' in company with the Rev. Canon Robert Moore, also appointed by Mrs. Katharine Jefferts Schori, US Presiding Bishop, as an interim pastoral presence in the Central California Valley diocese.</w:t>
      </w:r>
    </w:p>
    <w:p>
      <w:pPr>
        <w:spacing w:after="160"/>
      </w:pPr>
      <w:r>
        <w:rPr>
          <w:rFonts w:ascii="Arial" w:cs="Arial" w:eastAsia="Arial" w:hAnsi="Arial"/>
          <w:sz w:val="22"/>
          <w:szCs w:val="22"/>
        </w:rPr>
        <w:t xml:space="preserve">"It is important for people both inside and outside California to understand that this committee represents a broad spectrum of theological positions," Moore said. "We are really trying to stay away from designations like liberal and conservative, because it is very important to the Presiding Bishop that it be a representative group of people."</w:t>
      </w:r>
    </w:p>
    <w:p>
      <w:pPr>
        <w:spacing w:after="160"/>
      </w:pPr>
      <w:r>
        <w:rPr>
          <w:rFonts w:ascii="Arial" w:cs="Arial" w:eastAsia="Arial" w:hAnsi="Arial"/>
          <w:sz w:val="22"/>
          <w:szCs w:val="22"/>
        </w:rPr>
        <w:t xml:space="preserve">Both Cox and Moore blundered badly, failing to recognize that the Diocese of San Joaquin was, in fact, no longer under the ecclesiastical authority of The Episcopal Church, but is under the Province of the Southern Cone and its Archbishop Gregory Venables.</w:t>
      </w:r>
    </w:p>
    <w:p>
      <w:pPr>
        <w:spacing w:after="160"/>
      </w:pPr>
      <w:r>
        <w:rPr>
          <w:rFonts w:ascii="Arial" w:cs="Arial" w:eastAsia="Arial" w:hAnsi="Arial"/>
          <w:sz w:val="22"/>
          <w:szCs w:val="22"/>
        </w:rPr>
        <w:t xml:space="preserve">When Bishop John-David Schofield heard about this intrusion into his diocese, he wrote a stiff "stay out of my diocese" letter to the two interlopers.</w:t>
      </w:r>
    </w:p>
    <w:p>
      <w:pPr>
        <w:spacing w:after="160"/>
      </w:pPr>
      <w:r>
        <w:rPr>
          <w:rFonts w:ascii="Arial" w:cs="Arial" w:eastAsia="Arial" w:hAnsi="Arial"/>
          <w:sz w:val="22"/>
          <w:szCs w:val="22"/>
        </w:rPr>
        <w:t xml:space="preserve">Schofield told them "It is my understanding that you have been hired by the Presiding Bishop's Office to be a part of an interim pastoral presence with oversight in the Diocese of San Joaquin. This fact indicates one of two things: 1) You do not believe that the Diocese was capable of removing itself from TEC in December 2007, and therefore you are intruding into the internal affairs of a recognized TEC diocese; or, 2) You do believe this diocese left TEC in 2007 and you are entering into the internal affairs of a diocese of another province."</w:t>
      </w:r>
    </w:p>
    <w:p>
      <w:pPr>
        <w:spacing w:after="160"/>
      </w:pPr>
      <w:r>
        <w:rPr>
          <w:rFonts w:ascii="Arial" w:cs="Arial" w:eastAsia="Arial" w:hAnsi="Arial"/>
          <w:sz w:val="22"/>
          <w:szCs w:val="22"/>
        </w:rPr>
        <w:t xml:space="preserve">Then the bishop got personal saying that The Episcopal Church had begun attacking both himself and his diocese. "Your coming here is unconscionable in that you are meddling in the affairs of San Joaquin with neither the courtesy of requesting my permission as bishop nor even troubling to inform me of your plans. Such actions are hardly those of men with honorable intentions."</w:t>
      </w:r>
    </w:p>
    <w:p>
      <w:pPr>
        <w:spacing w:after="160"/>
      </w:pPr>
      <w:r>
        <w:rPr>
          <w:rFonts w:ascii="Arial" w:cs="Arial" w:eastAsia="Arial" w:hAnsi="Arial"/>
          <w:sz w:val="22"/>
          <w:szCs w:val="22"/>
        </w:rPr>
        <w:t xml:space="preserve">Bishop Schofield then told Cox and Moore that under no circumstances were they welcome to hold meetings in his diocese or to ask permission of clergy or other leaders to do so. "If indeed your proposal is to seek reconciliation with the goal to reduce the 'threat of law suits' you are approaching the wrong persons. Why do you not come directly to me with your concerns and offers, for such lawsuits - presumably - would be lodged against me?"</w:t>
      </w:r>
    </w:p>
    <w:p>
      <w:pPr>
        <w:spacing w:after="160"/>
      </w:pPr>
      <w:r>
        <w:rPr>
          <w:rFonts w:ascii="Arial" w:cs="Arial" w:eastAsia="Arial" w:hAnsi="Arial"/>
          <w:sz w:val="22"/>
          <w:szCs w:val="22"/>
        </w:rPr>
        <w:t xml:space="preserve">Schofield concluded his blast with these words, "Should you choose to deal directly with me concerning the above mentioned proposals I would be willing to set aside time to meet with you in my office in Fresno. Apart from this, I ask you to desist from entering this diocese." The bishop sent a copy of his letter to both Jefferts Schori and his new boss, Archbishop Gregory Venables.</w:t>
      </w:r>
    </w:p>
    <w:p>
      <w:pPr>
        <w:spacing w:after="160"/>
      </w:pPr>
      <w:r>
        <w:rPr>
          <w:rFonts w:ascii="Arial" w:cs="Arial" w:eastAsia="Arial" w:hAnsi="Arial"/>
          <w:sz w:val="22"/>
          <w:szCs w:val="22"/>
        </w:rPr>
        <w:t xml:space="preserve">Cox did not return a call from VOL asking what his next move would be in the light of Schofield's letter, and whether or not he would proceed with his "reconciliation" efforts in the diocese.</w:t>
      </w:r>
    </w:p>
    <w:p>
      <w:pPr>
        <w:spacing w:after="160"/>
      </w:pPr>
      <w:r>
        <w:rPr>
          <w:rFonts w:ascii="Arial" w:cs="Arial" w:eastAsia="Arial" w:hAnsi="Arial"/>
          <w:sz w:val="22"/>
          <w:szCs w:val="22"/>
        </w:rPr>
        <w:t xml:space="preserve">Whatever noble efforts Cox has in mind, it is outweighed by the simple fact that (a) the diocese has left the Episcopal Church and will never return, and (b) no amount of reconciliation efforts can change or reverse that. Even if the diocese was still in the Episcopal Church, the vast majority of orthodox Episcopalians in it long ago concluded that the church's straying from Scripture on core doctrine and pansexuality could not be reconciled nor could common ground be found.</w:t>
      </w:r>
    </w:p>
    <w:p>
      <w:pPr>
        <w:spacing w:after="160"/>
      </w:pPr>
      <w:r>
        <w:rPr>
          <w:rFonts w:ascii="Arial" w:cs="Arial" w:eastAsia="Arial" w:hAnsi="Arial"/>
          <w:sz w:val="22"/>
          <w:szCs w:val="22"/>
        </w:rPr>
        <w:t xml:space="preserve">Cox will not recognize the fact that the Episcopal Church is in fact two churches, not one, with two different religions at work - one is heterodox, the other is orthodox. One has a "gospel" of inclusion the other has a gospel of redemption. These are irreconcilable positions.</w:t>
      </w:r>
    </w:p>
    <w:p>
      <w:pPr>
        <w:spacing w:after="160"/>
      </w:pPr>
      <w:r>
        <w:rPr>
          <w:rFonts w:ascii="Arial" w:cs="Arial" w:eastAsia="Arial" w:hAnsi="Arial"/>
          <w:sz w:val="22"/>
          <w:szCs w:val="22"/>
        </w:rPr>
        <w:t xml:space="preserve">At this point in the slow train wreck that is the break-up of the Episcopal Church there is nothing one can do. Parishes and dioceses are leaving the Episcopal Church with many headed to secular law courts across the country to determine property ownership.</w:t>
      </w:r>
    </w:p>
    <w:p>
      <w:pPr>
        <w:spacing w:after="160"/>
      </w:pPr>
      <w:r>
        <w:rPr>
          <w:rFonts w:ascii="Arial" w:cs="Arial" w:eastAsia="Arial" w:hAnsi="Arial"/>
          <w:sz w:val="22"/>
          <w:szCs w:val="22"/>
        </w:rPr>
        <w:t xml:space="preserve">The Diocese of San Joaquin has left TEC. Other dioceses, including Quincy, Ft. Worth and Pittsburgh, are making moves to do the same thing. Dozens of orthodox parishes have left and many more will leave TEC, never to return. More money is being spent on litigation than on Millennium Development Goals.</w:t>
      </w:r>
    </w:p>
    <w:p>
      <w:pPr>
        <w:spacing w:after="160"/>
      </w:pPr>
      <w:r>
        <w:rPr>
          <w:rFonts w:ascii="Arial" w:cs="Arial" w:eastAsia="Arial" w:hAnsi="Arial"/>
          <w:sz w:val="22"/>
          <w:szCs w:val="22"/>
        </w:rPr>
        <w:t xml:space="preserve">Cox's reconciliation efforts might have worked with the Corinthian church where there were quarrels among factions claiming loyalty to Paul, Apollos, Cephas, and even Christ. They at least were Christians. That, however, is not the case here. The new religion of The Episcopal Church, complete with its own homogenital and 12 Theses bishops, has removed itself from any serious classification as Christian. The "gay church" as the Episcopal Church is now mockingly called is, according to recent statistics, the fastest dying church in America. Reconciliation is impossible.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SAN JOAQUIN LAYS DOWN THE LAW TO INTRUDING "RECONCILERS"</dc:title>
  <dc:creator>VirtueOnline Archive</dc:creator>
  <cp:lastModifiedBy>Un-named</cp:lastModifiedBy>
  <cp:revision>1</cp:revision>
  <dcterms:created xsi:type="dcterms:W3CDTF">2026-04-22T11:54:42.687Z</dcterms:created>
  <dcterms:modified xsi:type="dcterms:W3CDTF">2026-04-22T11:54:42.687Z</dcterms:modified>
</cp:coreProperties>
</file>

<file path=docProps/custom.xml><?xml version="1.0" encoding="utf-8"?>
<Properties xmlns="http://schemas.openxmlformats.org/officeDocument/2006/custom-properties" xmlns:vt="http://schemas.openxmlformats.org/officeDocument/2006/docPropsVTypes"/>
</file>